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EC" w:rsidRPr="00BA48EC" w:rsidRDefault="006F5B97" w:rsidP="009825ED">
      <w:pPr>
        <w:widowControl w:val="0"/>
        <w:tabs>
          <w:tab w:val="left" w:pos="642"/>
        </w:tabs>
        <w:autoSpaceDE w:val="0"/>
        <w:autoSpaceDN w:val="0"/>
        <w:spacing w:after="0" w:line="240" w:lineRule="auto"/>
        <w:ind w:left="284" w:right="1350" w:firstLine="3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24320" cy="945261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170487999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945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A48EC" w:rsidRPr="00BA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изучения учебного предмета в соответствии с</w:t>
      </w:r>
      <w:r w:rsidR="00BA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48EC" w:rsidRPr="00BA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примерными основными образовательными программами общего образования и</w:t>
      </w:r>
      <w:r w:rsidR="00BA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48EC" w:rsidRPr="00BA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образовательными</w:t>
      </w:r>
      <w:r w:rsidR="00BA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48EC" w:rsidRPr="00BA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программами образовательной организации.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</w:p>
    <w:p w:rsidR="00BA48EC" w:rsidRPr="00BA48EC" w:rsidRDefault="00BA48EC" w:rsidP="00BA48EC">
      <w:pPr>
        <w:widowControl w:val="0"/>
        <w:numPr>
          <w:ilvl w:val="2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284" w:right="1647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чувство гордости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российскую химическую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науку, гуманизм,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целеустремленность, воспитание ответственного отношения к природе, осознание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BA48EC" w:rsidRPr="00BA48EC" w:rsidRDefault="00BA48EC" w:rsidP="00BA48EC">
      <w:pPr>
        <w:widowControl w:val="0"/>
        <w:numPr>
          <w:ilvl w:val="2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284" w:right="835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науки и общественной практики, а также социальному, культурному, языковому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многообразию современного мира;</w:t>
      </w:r>
    </w:p>
    <w:p w:rsidR="00BA48EC" w:rsidRPr="00BA48EC" w:rsidRDefault="00BA48EC" w:rsidP="00BA48EC">
      <w:pPr>
        <w:widowControl w:val="0"/>
        <w:numPr>
          <w:ilvl w:val="2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284" w:right="818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саморазвитию и самообразованию на основе мотивации к обучению и познанию,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образования на основе информации о существующих профессиях и 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предпочтений, осознанному построе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индивидуальной образователь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траектории с учётом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:rsidR="00BA48EC" w:rsidRPr="00BA48EC" w:rsidRDefault="00BA48EC" w:rsidP="00BA48EC">
      <w:pPr>
        <w:widowControl w:val="0"/>
        <w:numPr>
          <w:ilvl w:val="2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284" w:right="1406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образовательной, общественно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полезной, учебно-исследовательской,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деятельности;</w:t>
      </w:r>
    </w:p>
    <w:p w:rsidR="00BA48EC" w:rsidRPr="00BA48EC" w:rsidRDefault="00BA48EC" w:rsidP="00BA48EC">
      <w:pPr>
        <w:widowControl w:val="0"/>
        <w:numPr>
          <w:ilvl w:val="2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284" w:right="140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и коллективного безопасного поведения в чрезвычайных ситуациях,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здоровью людей;</w:t>
      </w:r>
    </w:p>
    <w:p w:rsidR="00BA48EC" w:rsidRPr="00BA48EC" w:rsidRDefault="00BA48EC" w:rsidP="00BA48EC">
      <w:pPr>
        <w:widowControl w:val="0"/>
        <w:numPr>
          <w:ilvl w:val="2"/>
          <w:numId w:val="1"/>
        </w:numPr>
        <w:tabs>
          <w:tab w:val="left" w:pos="1021"/>
        </w:tabs>
        <w:autoSpaceDE w:val="0"/>
        <w:autoSpaceDN w:val="0"/>
        <w:spacing w:after="0" w:line="240" w:lineRule="auto"/>
        <w:ind w:left="284" w:right="116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познавательной и информационной культуры, в том числе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самостоятельной работы с учебными пособи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ями, книгами, доступными инстру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технологий;</w:t>
      </w:r>
    </w:p>
    <w:p w:rsidR="00B83AAD" w:rsidRDefault="00BA48EC" w:rsidP="00BA48EC">
      <w:pPr>
        <w:widowControl w:val="0"/>
        <w:numPr>
          <w:ilvl w:val="2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284" w:right="759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вовсехеёпроявленияхинеобходимостиответственного,бер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ежногоотношениякокружающейсреде;</w:t>
      </w:r>
    </w:p>
    <w:p w:rsidR="00BA48EC" w:rsidRPr="00BA48EC" w:rsidRDefault="00BA48EC" w:rsidP="00BA48EC">
      <w:pPr>
        <w:widowControl w:val="0"/>
        <w:numPr>
          <w:ilvl w:val="2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284" w:right="816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готовности к решению творческих задач, умения находить адекватные 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и взаимодействия с партнёрами во время учебной и 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оценивать проблемные ситуации и оперативно принимать ответственные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(учебная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поисково-иссле-</w:t>
      </w:r>
      <w:r w:rsidRPr="00BA48EC">
        <w:rPr>
          <w:rFonts w:ascii="Times New Roman" w:eastAsia="Calibri" w:hAnsi="Times New Roman" w:cs="Times New Roman"/>
          <w:sz w:val="24"/>
          <w:szCs w:val="24"/>
        </w:rPr>
        <w:t>довательская,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клубная, проектная,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кружковая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т.п.).</w:t>
      </w:r>
    </w:p>
    <w:p w:rsidR="00BA48EC" w:rsidRPr="00BA48EC" w:rsidRDefault="00BA48EC" w:rsidP="00BA48EC">
      <w:pPr>
        <w:widowControl w:val="0"/>
        <w:numPr>
          <w:ilvl w:val="2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284" w:right="720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формированиеготовностикосознанномувыборудальнейшейобразовательнойилипрофессиональнойтраектории;</w:t>
      </w:r>
    </w:p>
    <w:p w:rsidR="00BA48EC" w:rsidRPr="00BA48EC" w:rsidRDefault="00BA48EC" w:rsidP="00BA48EC">
      <w:pPr>
        <w:widowControl w:val="0"/>
        <w:spacing w:after="0" w:line="240" w:lineRule="auto"/>
        <w:ind w:left="284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8EC" w:rsidRPr="00BA48EC" w:rsidRDefault="00BA48EC" w:rsidP="009825ED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48EC" w:rsidRPr="00BA48EC" w:rsidRDefault="00BA48EC" w:rsidP="009825ED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284" w:right="1577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осуществления;</w:t>
      </w:r>
    </w:p>
    <w:p w:rsidR="00BA48EC" w:rsidRPr="00BA48EC" w:rsidRDefault="00BA48EC" w:rsidP="009825ED">
      <w:pPr>
        <w:widowControl w:val="0"/>
        <w:numPr>
          <w:ilvl w:val="0"/>
          <w:numId w:val="2"/>
        </w:numPr>
        <w:tabs>
          <w:tab w:val="left" w:pos="962"/>
        </w:tabs>
        <w:autoSpaceDE w:val="0"/>
        <w:autoSpaceDN w:val="0"/>
        <w:spacing w:after="0" w:line="240" w:lineRule="auto"/>
        <w:ind w:left="284" w:right="738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умениепланироватьпутидостиженияцелейнаосновесамостоятельногоанализаусловий и средств достижения этих целей, выделять альтернативные способы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выбирать наиболее эффективный способ, осуществлять познавательную рефлексию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:rsidR="00BA48EC" w:rsidRPr="00BA48EC" w:rsidRDefault="00BA48EC" w:rsidP="009825ED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284" w:right="840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проблемы, умение ставить вопросы, выдвигать гипотезу, давать 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понятиям, классифицировать, структурировать материал, проводить эксперименты,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собственную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заключения;</w:t>
      </w:r>
    </w:p>
    <w:p w:rsidR="00BA48EC" w:rsidRPr="00BA48EC" w:rsidRDefault="00BA48EC" w:rsidP="009825ED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284" w:right="1219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инструментов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информационных технологий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компьютеров и программного обес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печения) как инструментальной основы развития коммуникативных и познавательных</w:t>
      </w:r>
      <w:r w:rsid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</w:t>
      </w:r>
      <w:r w:rsid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 w:rsid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BA48EC" w:rsidRPr="00BA48EC" w:rsidRDefault="00BA48EC" w:rsidP="009825ED">
      <w:pPr>
        <w:widowControl w:val="0"/>
        <w:numPr>
          <w:ilvl w:val="0"/>
          <w:numId w:val="2"/>
        </w:numPr>
        <w:tabs>
          <w:tab w:val="left" w:pos="962"/>
        </w:tabs>
        <w:autoSpaceDE w:val="0"/>
        <w:autoSpaceDN w:val="0"/>
        <w:spacing w:after="0" w:line="240" w:lineRule="auto"/>
        <w:ind w:left="284" w:right="85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 из различных источников (включая средства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массовой</w:t>
      </w:r>
      <w:r w:rsid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компакт-диски учебного назначения, ресурсы Интернета), умение свободнопользоватьсясправочнойлитературой,втомчислеинаэлектронныхносителях,соблюдатьнормыинформационной избирательности, этики;</w:t>
      </w:r>
    </w:p>
    <w:p w:rsidR="00BA48EC" w:rsidRPr="00BA48EC" w:rsidRDefault="00BA48EC" w:rsidP="009825ED">
      <w:pPr>
        <w:widowControl w:val="0"/>
        <w:numPr>
          <w:ilvl w:val="0"/>
          <w:numId w:val="2"/>
        </w:numPr>
        <w:tabs>
          <w:tab w:val="left" w:pos="962"/>
        </w:tabs>
        <w:autoSpaceDE w:val="0"/>
        <w:autoSpaceDN w:val="0"/>
        <w:spacing w:after="0" w:line="240" w:lineRule="auto"/>
        <w:ind w:left="284" w:right="159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 практике пользоваться основными логическими приёмами, методаминаблюдения,моделирования,объяснения,решенияпроблем,прогнозированияидр.;</w:t>
      </w:r>
    </w:p>
    <w:p w:rsidR="00BA48EC" w:rsidRPr="00BA48EC" w:rsidRDefault="00BA48EC" w:rsidP="009825ED">
      <w:pPr>
        <w:widowControl w:val="0"/>
        <w:numPr>
          <w:ilvl w:val="0"/>
          <w:numId w:val="2"/>
        </w:numPr>
        <w:tabs>
          <w:tab w:val="left" w:pos="962"/>
        </w:tabs>
        <w:autoSpaceDE w:val="0"/>
        <w:autoSpaceDN w:val="0"/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умениевыполнятьпознавательныеипрактическиезадания,втомчислепроектные;</w:t>
      </w:r>
    </w:p>
    <w:p w:rsidR="00BA48EC" w:rsidRPr="00BA48EC" w:rsidRDefault="00BA48EC" w:rsidP="009825ED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284" w:right="1158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самостоятельно и аргументировано оценивать свои действия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одноклассников, содержательно обосновывая правильность или ошибочность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объективную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трудность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фактического или предполагаемого расхода ресурсов на решение задачи, а также свои воз-можности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достижении цели определённой сложности;</w:t>
      </w:r>
    </w:p>
    <w:p w:rsidR="00BA48EC" w:rsidRPr="00BA48EC" w:rsidRDefault="00BA48EC" w:rsidP="009825ED">
      <w:pPr>
        <w:widowControl w:val="0"/>
        <w:numPr>
          <w:ilvl w:val="0"/>
          <w:numId w:val="2"/>
        </w:numPr>
        <w:tabs>
          <w:tab w:val="left" w:pos="902"/>
        </w:tabs>
        <w:autoSpaceDE w:val="0"/>
        <w:autoSpaceDN w:val="0"/>
        <w:spacing w:after="0" w:line="240" w:lineRule="auto"/>
        <w:ind w:left="284" w:right="1103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различных позиций при выработке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решения в совместной деятель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 слушать партнёра, формулировать и аргументировать своё мнение, корректно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отстаивать свою позицию и координировать её с позицией партнёров, в том числе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столкновения интересов; продуктивно разрешать конфликт на основе учёта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и позиций всех его участников, поиска и оценки альтернативных 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конфликтов.</w:t>
      </w:r>
    </w:p>
    <w:p w:rsidR="00BA48EC" w:rsidRPr="00BA48EC" w:rsidRDefault="00BA48EC" w:rsidP="009825ED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</w:p>
    <w:p w:rsidR="00BA48EC" w:rsidRPr="00BA48EC" w:rsidRDefault="00BA48EC" w:rsidP="009825ED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 базовом уровне научится:</w:t>
      </w:r>
    </w:p>
    <w:p w:rsidR="00BA48EC" w:rsidRPr="00BA48EC" w:rsidRDefault="00BA48EC" w:rsidP="009825ED">
      <w:pPr>
        <w:widowControl w:val="0"/>
        <w:spacing w:after="0" w:line="240" w:lineRule="auto"/>
        <w:ind w:left="284" w:right="783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8EC">
        <w:rPr>
          <w:rFonts w:ascii="Times New Roman" w:eastAsia="Calibri" w:hAnsi="Times New Roman" w:cs="Times New Roman"/>
          <w:sz w:val="24"/>
          <w:szCs w:val="24"/>
        </w:rPr>
        <w:t>раскрывать на примерах роль химии в формировании современной научной картины мира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практической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человека;</w:t>
      </w:r>
    </w:p>
    <w:p w:rsidR="00BA48EC" w:rsidRPr="00BA48EC" w:rsidRDefault="00BA48EC" w:rsidP="009825ED">
      <w:pPr>
        <w:widowControl w:val="0"/>
        <w:spacing w:after="0" w:line="240" w:lineRule="auto"/>
        <w:ind w:left="284" w:right="1036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8EC">
        <w:rPr>
          <w:rFonts w:ascii="Times New Roman" w:eastAsia="Calibri" w:hAnsi="Times New Roman" w:cs="Times New Roman"/>
          <w:sz w:val="24"/>
          <w:szCs w:val="24"/>
        </w:rPr>
        <w:t>демонстрироватьнапримерахвзаимосвязьмеждухимиейидругимиестественныминауками;</w:t>
      </w:r>
    </w:p>
    <w:p w:rsidR="00BA48EC" w:rsidRPr="00BA48EC" w:rsidRDefault="00BA48EC" w:rsidP="009825ED">
      <w:pPr>
        <w:widowControl w:val="0"/>
        <w:spacing w:after="0" w:line="240" w:lineRule="auto"/>
        <w:ind w:left="284" w:right="1036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8EC">
        <w:rPr>
          <w:rFonts w:ascii="Times New Roman" w:eastAsia="Calibri" w:hAnsi="Times New Roman" w:cs="Times New Roman"/>
          <w:sz w:val="24"/>
          <w:szCs w:val="24"/>
        </w:rPr>
        <w:t>раскрывать на примерах положения теории химического строения А.М. Бутлерова;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понимать физический смысл Периодического закона Д.И. Менделеева и на его основеобъяснятьзависимостьсвойствхимическихэлементовиобразованныхимивеществотэлектронногостроенияатомов;</w:t>
      </w:r>
    </w:p>
    <w:p w:rsidR="00BA48EC" w:rsidRPr="00BA48EC" w:rsidRDefault="00BA48EC" w:rsidP="009825ED">
      <w:pPr>
        <w:widowControl w:val="0"/>
        <w:spacing w:after="0" w:line="240" w:lineRule="auto"/>
        <w:ind w:left="284" w:right="703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8EC">
        <w:rPr>
          <w:rFonts w:ascii="Times New Roman" w:eastAsia="Calibri" w:hAnsi="Times New Roman" w:cs="Times New Roman"/>
          <w:sz w:val="24"/>
          <w:szCs w:val="24"/>
        </w:rPr>
        <w:t>объяснять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причины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многообразия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веществ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на основе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общих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представлений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об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их составе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строении;</w:t>
      </w:r>
    </w:p>
    <w:p w:rsidR="00BA48EC" w:rsidRPr="00BA48EC" w:rsidRDefault="00BA48EC" w:rsidP="009825ED">
      <w:pPr>
        <w:widowControl w:val="0"/>
        <w:spacing w:after="0" w:line="240" w:lineRule="auto"/>
        <w:ind w:left="284" w:right="1904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8EC">
        <w:rPr>
          <w:rFonts w:ascii="Times New Roman" w:eastAsia="Calibri" w:hAnsi="Times New Roman" w:cs="Times New Roman"/>
          <w:sz w:val="24"/>
          <w:szCs w:val="24"/>
        </w:rPr>
        <w:t>применять правила систематической международной номенклатуры как средства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различения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и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идентификации веществ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по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составу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строению;</w:t>
      </w:r>
    </w:p>
    <w:p w:rsidR="00BA48EC" w:rsidRPr="00BA48EC" w:rsidRDefault="00BA48EC" w:rsidP="009825ED">
      <w:pPr>
        <w:widowControl w:val="0"/>
        <w:spacing w:after="0" w:line="240" w:lineRule="auto"/>
        <w:ind w:left="284" w:right="703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8EC">
        <w:rPr>
          <w:rFonts w:ascii="Times New Roman" w:eastAsia="Calibri" w:hAnsi="Times New Roman" w:cs="Times New Roman"/>
          <w:sz w:val="24"/>
          <w:szCs w:val="24"/>
        </w:rPr>
        <w:t>владетьправиламибезопасногообращенияседкими,горючимиитоксичнымивеществами,средствамибытовойхимии;</w:t>
      </w:r>
    </w:p>
    <w:p w:rsidR="00BA48EC" w:rsidRPr="00BA48EC" w:rsidRDefault="00BA48EC" w:rsidP="009825ED">
      <w:pPr>
        <w:widowControl w:val="0"/>
        <w:spacing w:after="0" w:line="240" w:lineRule="auto"/>
        <w:ind w:left="284" w:right="2112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8EC">
        <w:rPr>
          <w:rFonts w:ascii="Times New Roman" w:eastAsia="Calibri" w:hAnsi="Times New Roman" w:cs="Times New Roman"/>
          <w:sz w:val="24"/>
          <w:szCs w:val="24"/>
        </w:rPr>
        <w:t>осуществлять поиск химической информации по названиям, идентификаторам,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структурным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формулам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веществ;</w:t>
      </w:r>
    </w:p>
    <w:p w:rsidR="00BA48EC" w:rsidRPr="00BA48EC" w:rsidRDefault="00BA48EC" w:rsidP="009825ED">
      <w:pPr>
        <w:widowControl w:val="0"/>
        <w:spacing w:after="0" w:line="240" w:lineRule="auto"/>
        <w:ind w:left="284" w:right="1027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8EC">
        <w:rPr>
          <w:rFonts w:ascii="Times New Roman" w:eastAsia="Calibri" w:hAnsi="Times New Roman" w:cs="Times New Roman"/>
          <w:sz w:val="24"/>
          <w:szCs w:val="24"/>
        </w:rPr>
        <w:t>критически оценивать и интерпретировать химическую информацию, содержащуюся в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сообщениях средств массовой информации, ресурсах Интернета, научно-популярных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статьях с точки зрения естественно-научной корректности в целях выявления ошибочных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сужденийи формирования собственной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позиции;</w:t>
      </w:r>
    </w:p>
    <w:p w:rsidR="00BA48EC" w:rsidRPr="00BA48EC" w:rsidRDefault="00BA48EC" w:rsidP="009825ED">
      <w:pPr>
        <w:widowControl w:val="0"/>
        <w:spacing w:after="0" w:line="240" w:lineRule="auto"/>
        <w:ind w:left="284" w:right="703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8EC">
        <w:rPr>
          <w:rFonts w:ascii="Times New Roman" w:eastAsia="Calibri" w:hAnsi="Times New Roman" w:cs="Times New Roman"/>
          <w:sz w:val="24"/>
          <w:szCs w:val="24"/>
        </w:rPr>
        <w:t>представлять пути решения глобальных проблем, стоящих перед человечеством:экологических,энергетических,сырьевых,ирольхимииврешенииэтихпроблем.</w:t>
      </w:r>
    </w:p>
    <w:p w:rsidR="00BA48EC" w:rsidRPr="00BA48EC" w:rsidRDefault="00BA48EC" w:rsidP="009825ED">
      <w:pPr>
        <w:widowControl w:val="0"/>
        <w:spacing w:after="0" w:line="240" w:lineRule="auto"/>
        <w:ind w:left="284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8EC" w:rsidRPr="00BA48EC" w:rsidRDefault="00BA48EC" w:rsidP="009825ED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 базовом уровне получит возможность научиться:</w:t>
      </w:r>
    </w:p>
    <w:p w:rsidR="00BA48EC" w:rsidRPr="00BA48EC" w:rsidRDefault="00BA48EC" w:rsidP="009825ED">
      <w:pPr>
        <w:widowControl w:val="0"/>
        <w:spacing w:after="0" w:line="240" w:lineRule="auto"/>
        <w:ind w:left="284" w:right="1036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8EC">
        <w:rPr>
          <w:rFonts w:ascii="Times New Roman" w:eastAsia="Calibri" w:hAnsi="Times New Roman" w:cs="Times New Roman"/>
          <w:sz w:val="24"/>
          <w:szCs w:val="24"/>
        </w:rPr>
        <w:t>использовать методы научного познания при выполнении проектов и учебно-исследовательскихзадачпоизучениюсвойств,способовполученияираспознаваниявеществ;</w:t>
      </w:r>
    </w:p>
    <w:p w:rsidR="00BA48EC" w:rsidRPr="00BA48EC" w:rsidRDefault="00BA48EC" w:rsidP="009825ED">
      <w:pPr>
        <w:widowControl w:val="0"/>
        <w:spacing w:after="0" w:line="240" w:lineRule="auto"/>
        <w:ind w:left="284" w:right="1384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8EC">
        <w:rPr>
          <w:rFonts w:ascii="Times New Roman" w:eastAsia="Calibri" w:hAnsi="Times New Roman" w:cs="Times New Roman"/>
          <w:sz w:val="24"/>
          <w:szCs w:val="24"/>
        </w:rPr>
        <w:t>объяснять природу и способы образования химической связи: ковалентной (полярной,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неполярной), ионной, металлической, водородной – с целью определения химической</w:t>
      </w:r>
      <w:r w:rsidR="00B9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8EC">
        <w:rPr>
          <w:rFonts w:ascii="Times New Roman" w:eastAsia="Calibri" w:hAnsi="Times New Roman" w:cs="Times New Roman"/>
          <w:sz w:val="24"/>
          <w:szCs w:val="24"/>
        </w:rPr>
        <w:t>активности веществ;</w:t>
      </w:r>
    </w:p>
    <w:p w:rsidR="00BA48EC" w:rsidRDefault="00BA48EC" w:rsidP="00BA48EC">
      <w:pPr>
        <w:widowControl w:val="0"/>
        <w:spacing w:after="0" w:line="240" w:lineRule="auto"/>
        <w:ind w:left="284" w:right="796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8EC">
        <w:rPr>
          <w:rFonts w:ascii="Times New Roman" w:eastAsia="Calibri" w:hAnsi="Times New Roman" w:cs="Times New Roman"/>
          <w:sz w:val="24"/>
          <w:szCs w:val="24"/>
        </w:rPr>
        <w:t xml:space="preserve">устанавливать взаимосвязи между фактами и теорией, причиной и следствием при </w:t>
      </w:r>
      <w:r w:rsidRPr="00BA48EC">
        <w:rPr>
          <w:rFonts w:ascii="Times New Roman" w:eastAsia="Calibri" w:hAnsi="Times New Roman" w:cs="Times New Roman"/>
          <w:sz w:val="24"/>
          <w:szCs w:val="24"/>
        </w:rPr>
        <w:lastRenderedPageBreak/>
        <w:t>анализепроблемныхситуацийиобоснованиипринимаемыхрешенийнаосновехимическихзнаний.</w:t>
      </w:r>
    </w:p>
    <w:p w:rsidR="009825ED" w:rsidRDefault="009825ED" w:rsidP="009825ED">
      <w:pPr>
        <w:widowControl w:val="0"/>
        <w:spacing w:after="0" w:line="240" w:lineRule="auto"/>
        <w:ind w:left="284" w:right="796"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25ED" w:rsidRPr="009825ED" w:rsidRDefault="009825ED" w:rsidP="009825ED">
      <w:pPr>
        <w:widowControl w:val="0"/>
        <w:spacing w:after="0" w:line="240" w:lineRule="auto"/>
        <w:ind w:left="284" w:right="796" w:firstLine="3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5ED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обучающихся на ступени среднего   (полного) образования</w:t>
      </w:r>
    </w:p>
    <w:p w:rsidR="009825ED" w:rsidRPr="009825ED" w:rsidRDefault="009825ED" w:rsidP="009825ED">
      <w:pPr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химии на базовом уровне  ученик должен</w:t>
      </w:r>
    </w:p>
    <w:p w:rsidR="00BA48EC" w:rsidRPr="00BA48EC" w:rsidRDefault="00BA48EC" w:rsidP="00BA48EC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284"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Знать/понимать: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4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важнейшие химические понятия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основные законы химии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сохранения массы веществ, постоянства состава, периодический закон;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основные теории химии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: химической связи, электролитической диссоциации, строения органических соединений;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4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важнейшие вещества и материалы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называть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вещества по «тривиальной» или международной номенклатуре;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4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4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характеризовать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объяснять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4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выполнять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химический эксперимент по распознаванию важнейших неорганических и органических веществ;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проводить</w:t>
      </w: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приготовления растворов заданной концентрации в быту и на производстве;</w:t>
      </w: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критической оценки достоверности химической информации, поступающей из разных источников.</w:t>
      </w:r>
    </w:p>
    <w:p w:rsidR="009825ED" w:rsidRDefault="009825ED" w:rsidP="00982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5438" w:rsidRPr="00B95438" w:rsidRDefault="00B95438" w:rsidP="009825ED">
      <w:pPr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Содержание тем учебного курса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Важнейшие химические понятия и законы (8 часов)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Атом. Химический элемент. Изотопы. Простые и сложные вещества.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Атомные орбитали, </w:t>
      </w:r>
      <w:r w:rsidRPr="00B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B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B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B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-электроны. Особенности размещения электронов по орбиталям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водорода, лантаноидов, актиноидов и искусственно полученных элементов.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 и валентные возможности атомов. Периодическое изменение валентности и размеров атомов.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  реакции веществ.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Строение вещества (7 часов)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Водородная связь. Пространственное строение молекул неорганических и органических веществ.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кристаллических решеток и свойства веществ. Причины многообразия веществ: изомерия, гомология, аллотропия, изотопия.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ионных, атомных, молекулярных и металлических кристаллических решеток. Эффект Тиндаля. Модели молекул изомеров, гомологов.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Химические реакции (7 часов)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 в неорганической и органической химии.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Ле</w:t>
      </w:r>
      <w:r w:rsidR="0098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Шателье. Производство серной кислоты контактным способом.</w:t>
      </w:r>
    </w:p>
    <w:p w:rsidR="00B95438" w:rsidRPr="00B95438" w:rsidRDefault="00B95438" w:rsidP="00B95438">
      <w:pPr>
        <w:tabs>
          <w:tab w:val="left" w:pos="7920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реакций ионного обмена для характеристики свойств электролитов.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различных факторов на скорость химической реакции.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4.Растворы (7 часов)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Электролитическая диссоциация. Сильные и слабые электролиты. </w:t>
      </w:r>
      <w:r w:rsidRPr="00B9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Кислотно-основные взаимодействия в растворах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Среда водных растворов: кислая, нейтральная, щелочная. </w:t>
      </w:r>
      <w:r w:rsidRPr="00B9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Ионное произведение воды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Водородный показатель (</w:t>
      </w:r>
      <w:r w:rsidRPr="00B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раствора.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Гидролиз органических и неорганических соединений.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раствора с заданной молярной концентрацией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5.Электрохимические реакции</w:t>
      </w:r>
      <w:r w:rsidR="006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часов)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источники тока. Ряд стандартных электродных потенциалов.Электролиз растворов и расплавов. </w:t>
      </w:r>
      <w:r w:rsidRPr="00B9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о коррозии металлов. Способы защиты от коррозии.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Металлы (12 часов)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 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металлов главных подгрупп (А-групп) периодической системы химических элементов.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металлов главных подгрупп (Б-групп) периодической системы химических элементов (медь, цинк, </w:t>
      </w:r>
      <w:r w:rsidRPr="00B9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титан, хром, железо, никель, платина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Сплавы металлов.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Оксиды и гидроксиды металлов.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 (</w:t>
      </w:r>
      <w:r w:rsidRPr="00B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Опыты по коррозии металлов и защите от нее.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химическим уравнениям, связанные с массовой долей выхода продукта реакции от теоретически возможного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экспериментальных задач по теме «Металл».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Неметаллы (10 часов)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свойств неметаллов. Окислительно-восстановительные свойства типичных неметаллов. Оксиды неметаллов и кислородосодержащие кислоты. Водородные соединения неметаллов.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неметаллов. Образцы оксидов неметаллов и кислородсодержащих кислот. Горение серы, фосфора, железа, магния в кислороде.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неорганических и органических веществ.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экспериментальных задач по теме «Неметаллы».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Химия и жизнь. (5ч.)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в промышленности. Принципы химического производства. Химико-технологические принципы промышленного получения металлов. Производство чугуна. Производство стали.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в быту.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промышленность и окружающая среда.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ч). 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по неорганической химии; решение экспериментальных задач по органической химии; решение практических расчетных задач; получение, собирание и распознавание газов.</w:t>
      </w:r>
    </w:p>
    <w:p w:rsid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438" w:rsidRDefault="00B95438" w:rsidP="00B95438">
      <w:pPr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438" w:rsidRDefault="00B95438" w:rsidP="00B95438">
      <w:pPr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438" w:rsidRDefault="00B95438" w:rsidP="00B95438">
      <w:pPr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438" w:rsidRDefault="00B95438" w:rsidP="00B95438">
      <w:pPr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438" w:rsidRDefault="00B95438" w:rsidP="00B95438">
      <w:pPr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438" w:rsidRDefault="00B95438" w:rsidP="00B95438">
      <w:pPr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438" w:rsidRDefault="00B95438" w:rsidP="00B95438">
      <w:pPr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438" w:rsidRDefault="00B95438" w:rsidP="00B95438">
      <w:pPr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438" w:rsidRDefault="00B95438" w:rsidP="0098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438" w:rsidRPr="00B95438" w:rsidRDefault="00B95438" w:rsidP="00B95438">
      <w:pPr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54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по химии</w:t>
      </w:r>
    </w:p>
    <w:p w:rsidR="00B95438" w:rsidRPr="00B95438" w:rsidRDefault="00B95438" w:rsidP="00B95438">
      <w:pPr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5438">
        <w:rPr>
          <w:rFonts w:ascii="Times New Roman" w:eastAsia="Times New Roman" w:hAnsi="Times New Roman" w:cs="Times New Roman"/>
          <w:b/>
          <w:bCs/>
          <w:sz w:val="24"/>
          <w:szCs w:val="24"/>
        </w:rPr>
        <w:t>в 11 классе (2 часа в неделю, всего 68 часов)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5438">
        <w:rPr>
          <w:rFonts w:ascii="Times New Roman" w:eastAsia="Times New Roman" w:hAnsi="Times New Roman" w:cs="Times New Roman"/>
          <w:bCs/>
          <w:sz w:val="24"/>
          <w:szCs w:val="24"/>
        </w:rPr>
        <w:t>Тематическое планирование по химии для 11-го  класса составлено с учётом программы воспитания МКОУ СОШ № 8 с. Ульяновка.</w:t>
      </w:r>
    </w:p>
    <w:p w:rsid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5438">
        <w:rPr>
          <w:rFonts w:ascii="Times New Roman" w:eastAsia="Times New Roman" w:hAnsi="Times New Roman" w:cs="Times New Roman"/>
          <w:bCs/>
          <w:sz w:val="24"/>
          <w:szCs w:val="24"/>
        </w:rPr>
        <w:t>Воспитательный потенциал данного учебного предмета обеспечивает реализацию следующих целевых приоритетов воспитания обучающихся школы:</w:t>
      </w:r>
    </w:p>
    <w:p w:rsid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5438" w:rsidRPr="00B95438" w:rsidRDefault="00B95438" w:rsidP="00B95438">
      <w:pPr>
        <w:numPr>
          <w:ilvl w:val="0"/>
          <w:numId w:val="4"/>
        </w:numPr>
        <w:tabs>
          <w:tab w:val="left" w:pos="1448"/>
        </w:tabs>
        <w:spacing w:after="0" w:line="240" w:lineRule="auto"/>
        <w:ind w:left="284" w:firstLine="356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опыта при реализации проектов, направленных на улучшение школьной жизни;</w:t>
      </w:r>
    </w:p>
    <w:p w:rsidR="00B95438" w:rsidRPr="00B95438" w:rsidRDefault="00B95438" w:rsidP="00B95438">
      <w:pPr>
        <w:numPr>
          <w:ilvl w:val="0"/>
          <w:numId w:val="4"/>
        </w:numPr>
        <w:tabs>
          <w:tab w:val="left" w:pos="1448"/>
        </w:tabs>
        <w:spacing w:after="0" w:line="240" w:lineRule="auto"/>
        <w:ind w:left="284" w:firstLine="356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B95438" w:rsidRPr="00B95438" w:rsidRDefault="00B95438" w:rsidP="00B95438">
      <w:pPr>
        <w:numPr>
          <w:ilvl w:val="0"/>
          <w:numId w:val="4"/>
        </w:numPr>
        <w:tabs>
          <w:tab w:val="left" w:pos="1448"/>
        </w:tabs>
        <w:spacing w:after="0" w:line="240" w:lineRule="auto"/>
        <w:ind w:left="284" w:firstLine="356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Развитие </w:t>
      </w: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самостоятельного приобретения новых знаний, проведения научных исследований, опыта проектной деятельности;</w:t>
      </w:r>
    </w:p>
    <w:p w:rsidR="00B95438" w:rsidRPr="00B95438" w:rsidRDefault="00B95438" w:rsidP="00B95438">
      <w:pPr>
        <w:numPr>
          <w:ilvl w:val="0"/>
          <w:numId w:val="4"/>
        </w:numPr>
        <w:tabs>
          <w:tab w:val="left" w:pos="1448"/>
        </w:tabs>
        <w:spacing w:after="0" w:line="240" w:lineRule="auto"/>
        <w:ind w:left="284" w:firstLine="356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опыта природоохранных дел.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page" w:tblpX="1138" w:tblpY="101"/>
        <w:tblW w:w="5000" w:type="pct"/>
        <w:tblLook w:val="04A0" w:firstRow="1" w:lastRow="0" w:firstColumn="1" w:lastColumn="0" w:noHBand="0" w:noVBand="1"/>
      </w:tblPr>
      <w:tblGrid>
        <w:gridCol w:w="1310"/>
        <w:gridCol w:w="2909"/>
        <w:gridCol w:w="1161"/>
        <w:gridCol w:w="1927"/>
        <w:gridCol w:w="1695"/>
        <w:gridCol w:w="1646"/>
      </w:tblGrid>
      <w:tr w:rsidR="00B95438" w:rsidRPr="00B95438" w:rsidTr="00670A38">
        <w:tc>
          <w:tcPr>
            <w:tcW w:w="615" w:type="pct"/>
            <w:vMerge w:val="restar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№ раздела и тем</w:t>
            </w:r>
          </w:p>
        </w:tc>
        <w:tc>
          <w:tcPr>
            <w:tcW w:w="1366" w:type="pct"/>
            <w:vMerge w:val="restar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45" w:type="pct"/>
            <w:vMerge w:val="restar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Учебные часы</w:t>
            </w:r>
          </w:p>
        </w:tc>
        <w:tc>
          <w:tcPr>
            <w:tcW w:w="905" w:type="pct"/>
            <w:vMerge w:val="restar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569" w:type="pct"/>
            <w:gridSpan w:val="2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Практическая часть</w:t>
            </w:r>
          </w:p>
        </w:tc>
      </w:tr>
      <w:tr w:rsidR="00B95438" w:rsidRPr="00B95438" w:rsidTr="00670A38">
        <w:tc>
          <w:tcPr>
            <w:tcW w:w="615" w:type="pct"/>
            <w:vMerge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лабораторные опыты</w:t>
            </w:r>
          </w:p>
        </w:tc>
        <w:tc>
          <w:tcPr>
            <w:tcW w:w="773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практические работы</w:t>
            </w:r>
          </w:p>
        </w:tc>
      </w:tr>
      <w:tr w:rsidR="00B95438" w:rsidRPr="00B95438" w:rsidTr="00670A38">
        <w:tc>
          <w:tcPr>
            <w:tcW w:w="615" w:type="pct"/>
          </w:tcPr>
          <w:p w:rsidR="00B95438" w:rsidRPr="00B95438" w:rsidRDefault="00B95438" w:rsidP="00B954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firstLine="35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pct"/>
          </w:tcPr>
          <w:p w:rsidR="00B95438" w:rsidRPr="00B95438" w:rsidRDefault="00B95438" w:rsidP="00670A38">
            <w:pPr>
              <w:ind w:left="284" w:firstLine="356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Важнейшие химические понятия и законы</w:t>
            </w:r>
          </w:p>
        </w:tc>
        <w:tc>
          <w:tcPr>
            <w:tcW w:w="545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8</w:t>
            </w:r>
          </w:p>
        </w:tc>
        <w:tc>
          <w:tcPr>
            <w:tcW w:w="905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-</w:t>
            </w:r>
          </w:p>
        </w:tc>
      </w:tr>
      <w:tr w:rsidR="00B95438" w:rsidRPr="00B95438" w:rsidTr="00670A38">
        <w:tc>
          <w:tcPr>
            <w:tcW w:w="615" w:type="pct"/>
          </w:tcPr>
          <w:p w:rsidR="00B95438" w:rsidRPr="00B95438" w:rsidRDefault="00B95438" w:rsidP="00B954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firstLine="35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pct"/>
          </w:tcPr>
          <w:p w:rsidR="00B95438" w:rsidRPr="00B95438" w:rsidRDefault="00B95438" w:rsidP="00670A38">
            <w:pPr>
              <w:ind w:left="284" w:firstLine="356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Строение вещества</w:t>
            </w:r>
          </w:p>
        </w:tc>
        <w:tc>
          <w:tcPr>
            <w:tcW w:w="545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7</w:t>
            </w:r>
          </w:p>
        </w:tc>
        <w:tc>
          <w:tcPr>
            <w:tcW w:w="905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-</w:t>
            </w:r>
          </w:p>
        </w:tc>
      </w:tr>
      <w:tr w:rsidR="00B95438" w:rsidRPr="00B95438" w:rsidTr="00670A38">
        <w:tc>
          <w:tcPr>
            <w:tcW w:w="615" w:type="pct"/>
          </w:tcPr>
          <w:p w:rsidR="00B95438" w:rsidRPr="00B95438" w:rsidRDefault="00B95438" w:rsidP="00B954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firstLine="35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pct"/>
          </w:tcPr>
          <w:p w:rsidR="00B95438" w:rsidRPr="00B95438" w:rsidRDefault="00B95438" w:rsidP="00670A38">
            <w:pPr>
              <w:ind w:left="284" w:firstLine="356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545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7</w:t>
            </w:r>
          </w:p>
        </w:tc>
        <w:tc>
          <w:tcPr>
            <w:tcW w:w="905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-</w:t>
            </w:r>
          </w:p>
        </w:tc>
        <w:tc>
          <w:tcPr>
            <w:tcW w:w="796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2</w:t>
            </w:r>
          </w:p>
        </w:tc>
        <w:tc>
          <w:tcPr>
            <w:tcW w:w="773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-</w:t>
            </w:r>
          </w:p>
        </w:tc>
      </w:tr>
      <w:tr w:rsidR="00B95438" w:rsidRPr="00B95438" w:rsidTr="00670A38">
        <w:tc>
          <w:tcPr>
            <w:tcW w:w="615" w:type="pct"/>
          </w:tcPr>
          <w:p w:rsidR="00B95438" w:rsidRPr="00B95438" w:rsidRDefault="00B95438" w:rsidP="00B954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firstLine="35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pct"/>
          </w:tcPr>
          <w:p w:rsidR="00B95438" w:rsidRPr="00B95438" w:rsidRDefault="00B95438" w:rsidP="00670A38">
            <w:pPr>
              <w:ind w:left="284" w:firstLine="356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Растворы</w:t>
            </w:r>
          </w:p>
        </w:tc>
        <w:tc>
          <w:tcPr>
            <w:tcW w:w="545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7</w:t>
            </w:r>
          </w:p>
        </w:tc>
        <w:tc>
          <w:tcPr>
            <w:tcW w:w="905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-</w:t>
            </w:r>
          </w:p>
        </w:tc>
        <w:tc>
          <w:tcPr>
            <w:tcW w:w="796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</w:p>
        </w:tc>
      </w:tr>
      <w:tr w:rsidR="00B95438" w:rsidRPr="00B95438" w:rsidTr="00670A38">
        <w:tc>
          <w:tcPr>
            <w:tcW w:w="615" w:type="pct"/>
          </w:tcPr>
          <w:p w:rsidR="00B95438" w:rsidRPr="00B95438" w:rsidRDefault="00B95438" w:rsidP="00B954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firstLine="35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pct"/>
          </w:tcPr>
          <w:p w:rsidR="00B95438" w:rsidRPr="00B95438" w:rsidRDefault="00B95438" w:rsidP="00670A38">
            <w:pPr>
              <w:ind w:left="284" w:firstLine="356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Электрохимические реакции</w:t>
            </w:r>
          </w:p>
        </w:tc>
        <w:tc>
          <w:tcPr>
            <w:tcW w:w="545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5</w:t>
            </w:r>
          </w:p>
        </w:tc>
        <w:tc>
          <w:tcPr>
            <w:tcW w:w="905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</w:p>
        </w:tc>
      </w:tr>
      <w:tr w:rsidR="00B95438" w:rsidRPr="00B95438" w:rsidTr="00670A38">
        <w:tc>
          <w:tcPr>
            <w:tcW w:w="615" w:type="pct"/>
          </w:tcPr>
          <w:p w:rsidR="00B95438" w:rsidRPr="00B95438" w:rsidRDefault="00B95438" w:rsidP="00B954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firstLine="35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pct"/>
          </w:tcPr>
          <w:p w:rsidR="00B95438" w:rsidRPr="00B95438" w:rsidRDefault="00B95438" w:rsidP="00670A38">
            <w:pPr>
              <w:ind w:left="284" w:firstLine="356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Металлы</w:t>
            </w:r>
          </w:p>
        </w:tc>
        <w:tc>
          <w:tcPr>
            <w:tcW w:w="545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12</w:t>
            </w:r>
          </w:p>
        </w:tc>
        <w:tc>
          <w:tcPr>
            <w:tcW w:w="905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</w:p>
        </w:tc>
      </w:tr>
      <w:tr w:rsidR="00B95438" w:rsidRPr="00B95438" w:rsidTr="00670A38">
        <w:tc>
          <w:tcPr>
            <w:tcW w:w="615" w:type="pct"/>
          </w:tcPr>
          <w:p w:rsidR="00B95438" w:rsidRPr="00B95438" w:rsidRDefault="00B95438" w:rsidP="00B954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firstLine="35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pct"/>
          </w:tcPr>
          <w:p w:rsidR="00B95438" w:rsidRPr="00B95438" w:rsidRDefault="00B95438" w:rsidP="00670A38">
            <w:pPr>
              <w:ind w:left="284" w:firstLine="356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 xml:space="preserve">Неметаллы </w:t>
            </w:r>
          </w:p>
        </w:tc>
        <w:tc>
          <w:tcPr>
            <w:tcW w:w="545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10</w:t>
            </w:r>
          </w:p>
        </w:tc>
        <w:tc>
          <w:tcPr>
            <w:tcW w:w="905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2</w:t>
            </w:r>
          </w:p>
        </w:tc>
        <w:tc>
          <w:tcPr>
            <w:tcW w:w="773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-</w:t>
            </w:r>
          </w:p>
        </w:tc>
      </w:tr>
      <w:tr w:rsidR="00B95438" w:rsidRPr="00B95438" w:rsidTr="00670A38">
        <w:tc>
          <w:tcPr>
            <w:tcW w:w="615" w:type="pct"/>
          </w:tcPr>
          <w:p w:rsidR="00B95438" w:rsidRPr="00B95438" w:rsidRDefault="00B95438" w:rsidP="00B954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firstLine="35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pct"/>
          </w:tcPr>
          <w:p w:rsidR="00B95438" w:rsidRPr="00B95438" w:rsidRDefault="00B95438" w:rsidP="00670A38">
            <w:pPr>
              <w:ind w:left="284" w:firstLine="356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Химия и жизнь</w:t>
            </w:r>
          </w:p>
        </w:tc>
        <w:tc>
          <w:tcPr>
            <w:tcW w:w="545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5</w:t>
            </w:r>
          </w:p>
        </w:tc>
        <w:tc>
          <w:tcPr>
            <w:tcW w:w="905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-</w:t>
            </w:r>
          </w:p>
        </w:tc>
        <w:tc>
          <w:tcPr>
            <w:tcW w:w="796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-</w:t>
            </w:r>
          </w:p>
        </w:tc>
      </w:tr>
      <w:tr w:rsidR="00B95438" w:rsidRPr="00B95438" w:rsidTr="00670A38">
        <w:tc>
          <w:tcPr>
            <w:tcW w:w="615" w:type="pct"/>
          </w:tcPr>
          <w:p w:rsidR="00B95438" w:rsidRPr="00B95438" w:rsidRDefault="00B95438" w:rsidP="00B954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firstLine="35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pct"/>
          </w:tcPr>
          <w:p w:rsidR="00B95438" w:rsidRPr="00B95438" w:rsidRDefault="00B95438" w:rsidP="00670A38">
            <w:pPr>
              <w:ind w:left="284" w:firstLine="356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Практикум,</w:t>
            </w:r>
            <w:r w:rsidR="00670A38">
              <w:rPr>
                <w:sz w:val="24"/>
                <w:szCs w:val="24"/>
              </w:rPr>
              <w:t xml:space="preserve"> </w:t>
            </w:r>
            <w:r w:rsidRPr="00B95438">
              <w:rPr>
                <w:sz w:val="24"/>
                <w:szCs w:val="24"/>
              </w:rPr>
              <w:t>обобщение</w:t>
            </w:r>
          </w:p>
        </w:tc>
        <w:tc>
          <w:tcPr>
            <w:tcW w:w="545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7</w:t>
            </w:r>
          </w:p>
        </w:tc>
        <w:tc>
          <w:tcPr>
            <w:tcW w:w="905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5</w:t>
            </w:r>
          </w:p>
        </w:tc>
      </w:tr>
      <w:tr w:rsidR="00B95438" w:rsidRPr="00B95438" w:rsidTr="00670A38">
        <w:tc>
          <w:tcPr>
            <w:tcW w:w="615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45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fldChar w:fldCharType="begin"/>
            </w:r>
            <w:r w:rsidRPr="00B95438">
              <w:rPr>
                <w:b/>
                <w:sz w:val="24"/>
                <w:szCs w:val="24"/>
              </w:rPr>
              <w:instrText xml:space="preserve"> =SUM(ABOVE) </w:instrText>
            </w:r>
            <w:r w:rsidRPr="00B95438">
              <w:rPr>
                <w:b/>
                <w:sz w:val="24"/>
                <w:szCs w:val="24"/>
              </w:rPr>
              <w:fldChar w:fldCharType="separate"/>
            </w:r>
            <w:r w:rsidRPr="00B95438">
              <w:rPr>
                <w:b/>
                <w:noProof/>
                <w:sz w:val="24"/>
                <w:szCs w:val="24"/>
              </w:rPr>
              <w:t>68</w:t>
            </w:r>
            <w:r w:rsidRPr="00B9543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05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6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3" w:type="pct"/>
          </w:tcPr>
          <w:p w:rsidR="00B95438" w:rsidRPr="00B95438" w:rsidRDefault="00B95438" w:rsidP="00B95438">
            <w:pPr>
              <w:widowControl w:val="0"/>
              <w:autoSpaceDE w:val="0"/>
              <w:autoSpaceDN w:val="0"/>
              <w:adjustRightInd w:val="0"/>
              <w:ind w:left="284" w:firstLine="356"/>
              <w:jc w:val="both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7</w:t>
            </w:r>
          </w:p>
        </w:tc>
      </w:tr>
    </w:tbl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5438" w:rsidRDefault="00B95438" w:rsidP="00B95438">
      <w:pPr>
        <w:spacing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95438" w:rsidRPr="00B95438" w:rsidRDefault="00B95438" w:rsidP="00B95438">
      <w:pPr>
        <w:spacing w:line="240" w:lineRule="auto"/>
        <w:ind w:left="284" w:firstLine="35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9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  <w:r w:rsidRPr="00B9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9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рабочей программе</w:t>
      </w:r>
      <w:r w:rsidRPr="00B95438">
        <w:rPr>
          <w:rFonts w:ascii="Times New Roman" w:eastAsia="Times New Roman" w:hAnsi="Times New Roman" w:cs="Times New Roman"/>
          <w:sz w:val="24"/>
          <w:szCs w:val="24"/>
        </w:rPr>
        <w:br/>
      </w:r>
      <w:r w:rsidRPr="00B9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химии</w:t>
      </w:r>
      <w:r w:rsidRPr="00B9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9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11-го класса</w:t>
      </w:r>
      <w:r w:rsidRPr="00B9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9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учебнику </w:t>
      </w:r>
      <w:r w:rsidRPr="00B95438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Рудзитис Г.Е., Фельдман Ф.Г.</w:t>
      </w:r>
    </w:p>
    <w:p w:rsidR="00B95438" w:rsidRPr="00B95438" w:rsidRDefault="00B95438" w:rsidP="00B95438">
      <w:pPr>
        <w:spacing w:line="240" w:lineRule="auto"/>
        <w:ind w:left="284" w:firstLine="3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часа в неделю, в течение года - 68 часов)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3544"/>
        <w:gridCol w:w="1561"/>
        <w:gridCol w:w="1410"/>
        <w:gridCol w:w="498"/>
        <w:gridCol w:w="2534"/>
      </w:tblGrid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33" w:type="pct"/>
          </w:tcPr>
          <w:p w:rsidR="00B95438" w:rsidRPr="00B95438" w:rsidRDefault="00B95438" w:rsidP="00B95438">
            <w:pPr>
              <w:spacing w:after="160"/>
              <w:rPr>
                <w:b/>
                <w:sz w:val="24"/>
                <w:szCs w:val="24"/>
              </w:rPr>
            </w:pPr>
            <w:r w:rsidRPr="00B95438">
              <w:rPr>
                <w:b/>
                <w:bCs/>
                <w:color w:val="000000"/>
                <w:sz w:val="24"/>
                <w:szCs w:val="24"/>
                <w:lang w:val="en-US"/>
              </w:rPr>
              <w:t>Плановые</w:t>
            </w:r>
            <w:r w:rsidRPr="00B9543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95438">
              <w:rPr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rPr>
                <w:b/>
                <w:sz w:val="24"/>
                <w:szCs w:val="24"/>
              </w:rPr>
            </w:pPr>
            <w:r w:rsidRPr="00B95438">
              <w:rPr>
                <w:b/>
                <w:bCs/>
                <w:color w:val="000000"/>
                <w:sz w:val="24"/>
                <w:szCs w:val="24"/>
                <w:lang w:val="en-US"/>
              </w:rPr>
              <w:t>Скорректированные</w:t>
            </w:r>
            <w:r w:rsidRPr="00B9543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95438">
              <w:rPr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Домашнее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 xml:space="preserve">    задание</w:t>
            </w:r>
          </w:p>
        </w:tc>
      </w:tr>
      <w:tr w:rsidR="00B95438" w:rsidRPr="00B95438" w:rsidTr="00B95438">
        <w:tc>
          <w:tcPr>
            <w:tcW w:w="5000" w:type="pct"/>
            <w:gridSpan w:val="6"/>
          </w:tcPr>
          <w:p w:rsidR="00B95438" w:rsidRPr="00B95438" w:rsidRDefault="00B95438" w:rsidP="00B95438">
            <w:pPr>
              <w:ind w:left="284" w:firstLine="356"/>
              <w:jc w:val="center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Теоретические основы общей химии</w:t>
            </w:r>
          </w:p>
          <w:p w:rsidR="00B95438" w:rsidRPr="00B95438" w:rsidRDefault="00B95438" w:rsidP="00B95438">
            <w:pPr>
              <w:ind w:left="284" w:firstLine="356"/>
              <w:jc w:val="center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Тема 1. Важнейшие химические понятия и законы (8 часов)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b/>
                <w:sz w:val="24"/>
                <w:szCs w:val="24"/>
              </w:rPr>
            </w:pP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3168F7">
            <w:pPr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Повторение пройденного в 10 кл.</w:t>
            </w:r>
          </w:p>
        </w:tc>
        <w:tc>
          <w:tcPr>
            <w:tcW w:w="733" w:type="pct"/>
          </w:tcPr>
          <w:p w:rsidR="00B95438" w:rsidRPr="00B95438" w:rsidRDefault="00170B6B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5438" w:rsidRPr="00B95438">
              <w:rPr>
                <w:sz w:val="24"/>
                <w:szCs w:val="24"/>
              </w:rPr>
              <w:t>.09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Подготовиться к контр.раб.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Входная контрольная работа №1</w:t>
            </w:r>
          </w:p>
        </w:tc>
        <w:tc>
          <w:tcPr>
            <w:tcW w:w="733" w:type="pct"/>
          </w:tcPr>
          <w:p w:rsidR="00B95438" w:rsidRPr="00B95438" w:rsidRDefault="003168F7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5438" w:rsidRPr="00B95438">
              <w:rPr>
                <w:sz w:val="24"/>
                <w:szCs w:val="24"/>
              </w:rPr>
              <w:t>.09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Формулировку Периодич. з-на повт.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3168F7" w:rsidRPr="00B95438" w:rsidRDefault="00B95438" w:rsidP="003168F7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 xml:space="preserve">Анализ контрольной работы. </w:t>
            </w:r>
            <w:r w:rsidR="003168F7" w:rsidRPr="00B95438">
              <w:rPr>
                <w:sz w:val="24"/>
                <w:szCs w:val="24"/>
              </w:rPr>
              <w:t xml:space="preserve">Атом. Химический элемент. Изотопы. 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Закон сохранения массы и энергии в химии</w:t>
            </w:r>
          </w:p>
        </w:tc>
        <w:tc>
          <w:tcPr>
            <w:tcW w:w="733" w:type="pct"/>
          </w:tcPr>
          <w:p w:rsidR="00B95438" w:rsidRPr="00B95438" w:rsidRDefault="00170B6B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95438" w:rsidRPr="00B95438">
              <w:rPr>
                <w:sz w:val="24"/>
                <w:szCs w:val="24"/>
              </w:rPr>
              <w:t>.09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3168F7" w:rsidRPr="00B95438" w:rsidRDefault="003168F7" w:rsidP="003168F7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§1, №.2-3 пис.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§2,с.9.1 ур. №3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2 ур. №4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Периодический закон. Распределение электронов в атомах элементов малых периодов.</w:t>
            </w:r>
          </w:p>
        </w:tc>
        <w:tc>
          <w:tcPr>
            <w:tcW w:w="733" w:type="pct"/>
          </w:tcPr>
          <w:p w:rsidR="00B95438" w:rsidRPr="00B95438" w:rsidRDefault="00B95438" w:rsidP="00170B6B">
            <w:pPr>
              <w:ind w:left="284"/>
              <w:jc w:val="center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  <w:r w:rsidR="00170B6B">
              <w:rPr>
                <w:sz w:val="24"/>
                <w:szCs w:val="24"/>
              </w:rPr>
              <w:t>5</w:t>
            </w:r>
            <w:r w:rsidRPr="00B95438">
              <w:rPr>
                <w:sz w:val="24"/>
                <w:szCs w:val="24"/>
              </w:rPr>
              <w:t>.09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§3,с.14-15,1 ур. тест. 2 ур. № 4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Распределение электронов в атомах больших периодов</w:t>
            </w:r>
          </w:p>
        </w:tc>
        <w:tc>
          <w:tcPr>
            <w:tcW w:w="733" w:type="pct"/>
          </w:tcPr>
          <w:p w:rsidR="00B95438" w:rsidRPr="00B95438" w:rsidRDefault="00B95438" w:rsidP="00170B6B">
            <w:pPr>
              <w:ind w:left="284"/>
              <w:jc w:val="center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  <w:r w:rsidR="00170B6B">
              <w:rPr>
                <w:sz w:val="24"/>
                <w:szCs w:val="24"/>
              </w:rPr>
              <w:t>9</w:t>
            </w:r>
            <w:r w:rsidRPr="00B95438">
              <w:rPr>
                <w:sz w:val="24"/>
                <w:szCs w:val="24"/>
              </w:rPr>
              <w:t>.09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.</w:t>
            </w: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§4,с.22 № 1-5 устн.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Положение в ПСХЭ водорода, лантаноидов, актиноидов искусственно полученных элементов</w:t>
            </w:r>
          </w:p>
        </w:tc>
        <w:tc>
          <w:tcPr>
            <w:tcW w:w="733" w:type="pct"/>
          </w:tcPr>
          <w:p w:rsidR="00B95438" w:rsidRPr="00B95438" w:rsidRDefault="00B95438" w:rsidP="00170B6B">
            <w:pPr>
              <w:ind w:left="284"/>
              <w:jc w:val="center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2</w:t>
            </w:r>
            <w:r w:rsidR="00170B6B">
              <w:rPr>
                <w:sz w:val="24"/>
                <w:szCs w:val="24"/>
              </w:rPr>
              <w:t>2</w:t>
            </w:r>
            <w:r w:rsidRPr="00B95438">
              <w:rPr>
                <w:sz w:val="24"/>
                <w:szCs w:val="24"/>
              </w:rPr>
              <w:t>.09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§5 с.25, №3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Валентность и валентные возможности атомов</w:t>
            </w:r>
          </w:p>
        </w:tc>
        <w:tc>
          <w:tcPr>
            <w:tcW w:w="733" w:type="pct"/>
          </w:tcPr>
          <w:p w:rsidR="00B95438" w:rsidRPr="00B95438" w:rsidRDefault="00B95438" w:rsidP="00170B6B">
            <w:pPr>
              <w:ind w:left="284"/>
              <w:jc w:val="center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2</w:t>
            </w:r>
            <w:r w:rsidR="00170B6B">
              <w:rPr>
                <w:sz w:val="24"/>
                <w:szCs w:val="24"/>
              </w:rPr>
              <w:t>6</w:t>
            </w:r>
            <w:r w:rsidRPr="00B95438">
              <w:rPr>
                <w:sz w:val="24"/>
                <w:szCs w:val="24"/>
              </w:rPr>
              <w:t>.09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§6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с.31 №4-6 устн. №7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Периодическое изменение валентности и радиусов атомов.</w:t>
            </w:r>
          </w:p>
        </w:tc>
        <w:tc>
          <w:tcPr>
            <w:tcW w:w="733" w:type="pct"/>
          </w:tcPr>
          <w:p w:rsidR="00B95438" w:rsidRPr="00B95438" w:rsidRDefault="00B95438" w:rsidP="00170B6B">
            <w:pPr>
              <w:ind w:left="284"/>
              <w:jc w:val="center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2</w:t>
            </w:r>
            <w:r w:rsidR="00170B6B">
              <w:rPr>
                <w:sz w:val="24"/>
                <w:szCs w:val="24"/>
              </w:rPr>
              <w:t>9</w:t>
            </w:r>
            <w:r w:rsidRPr="00B95438">
              <w:rPr>
                <w:sz w:val="24"/>
                <w:szCs w:val="24"/>
              </w:rPr>
              <w:t>.09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§6 повт., виды связи повт.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</w:tr>
      <w:tr w:rsidR="00B95438" w:rsidRPr="00B95438" w:rsidTr="00B95438">
        <w:trPr>
          <w:trHeight w:val="699"/>
        </w:trPr>
        <w:tc>
          <w:tcPr>
            <w:tcW w:w="5000" w:type="pct"/>
            <w:gridSpan w:val="6"/>
          </w:tcPr>
          <w:p w:rsidR="00B95438" w:rsidRPr="00B95438" w:rsidRDefault="00B95438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</w:p>
          <w:p w:rsidR="00B95438" w:rsidRPr="00B95438" w:rsidRDefault="00B95438" w:rsidP="009825ED">
            <w:pPr>
              <w:ind w:left="284" w:firstLine="356"/>
              <w:jc w:val="center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Тема 2. Строение вещества (7 часов)</w:t>
            </w:r>
          </w:p>
        </w:tc>
      </w:tr>
      <w:tr w:rsidR="00B95438" w:rsidRPr="00B95438" w:rsidTr="001B4032">
        <w:trPr>
          <w:trHeight w:val="645"/>
        </w:trPr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  <w:p w:rsidR="00B95438" w:rsidRPr="00B95438" w:rsidRDefault="00B95438" w:rsidP="00B95438">
            <w:pPr>
              <w:ind w:left="284" w:firstLine="356"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Основные виды химической связи Ионная и ковалентная связь</w:t>
            </w:r>
          </w:p>
        </w:tc>
        <w:tc>
          <w:tcPr>
            <w:tcW w:w="733" w:type="pct"/>
          </w:tcPr>
          <w:p w:rsidR="00B95438" w:rsidRPr="00B95438" w:rsidRDefault="00170B6B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§7,до стр. 33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Составление электронных формул веществ с ковалентной связью</w:t>
            </w:r>
          </w:p>
        </w:tc>
        <w:tc>
          <w:tcPr>
            <w:tcW w:w="733" w:type="pct"/>
          </w:tcPr>
          <w:p w:rsidR="00B95438" w:rsidRPr="00B95438" w:rsidRDefault="00170B6B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5438" w:rsidRPr="00B95438">
              <w:rPr>
                <w:sz w:val="24"/>
                <w:szCs w:val="24"/>
              </w:rPr>
              <w:t>.10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§7 с.34 №3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Металлическая связь. Водородная связь.</w:t>
            </w:r>
          </w:p>
        </w:tc>
        <w:tc>
          <w:tcPr>
            <w:tcW w:w="733" w:type="pct"/>
          </w:tcPr>
          <w:p w:rsidR="00B95438" w:rsidRPr="00B95438" w:rsidRDefault="00170B6B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5438" w:rsidRPr="00B95438">
              <w:rPr>
                <w:sz w:val="24"/>
                <w:szCs w:val="24"/>
              </w:rPr>
              <w:t>.10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§8,с 37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 ур. тест 2 ур. №3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 xml:space="preserve">Пространственное </w:t>
            </w:r>
            <w:r w:rsidRPr="00B95438">
              <w:rPr>
                <w:sz w:val="24"/>
                <w:szCs w:val="24"/>
              </w:rPr>
              <w:lastRenderedPageBreak/>
              <w:t>строение молекул</w:t>
            </w:r>
          </w:p>
        </w:tc>
        <w:tc>
          <w:tcPr>
            <w:tcW w:w="733" w:type="pct"/>
          </w:tcPr>
          <w:p w:rsidR="00B95438" w:rsidRPr="00B95438" w:rsidRDefault="00B95438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lastRenderedPageBreak/>
              <w:t>1</w:t>
            </w:r>
            <w:r w:rsidR="00170B6B">
              <w:rPr>
                <w:sz w:val="24"/>
                <w:szCs w:val="24"/>
              </w:rPr>
              <w:t>3</w:t>
            </w:r>
            <w:r w:rsidRPr="00B95438">
              <w:rPr>
                <w:sz w:val="24"/>
                <w:szCs w:val="24"/>
              </w:rPr>
              <w:t>.10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 xml:space="preserve">§9,с.43 2 ур. </w:t>
            </w:r>
            <w:r w:rsidRPr="00B95438">
              <w:rPr>
                <w:sz w:val="24"/>
                <w:szCs w:val="24"/>
              </w:rPr>
              <w:lastRenderedPageBreak/>
              <w:t xml:space="preserve">№5, 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 ур. тест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Строение кристаллов. Кристаллические решетки.</w:t>
            </w:r>
          </w:p>
        </w:tc>
        <w:tc>
          <w:tcPr>
            <w:tcW w:w="733" w:type="pct"/>
          </w:tcPr>
          <w:p w:rsidR="00B95438" w:rsidRPr="00B95438" w:rsidRDefault="00B95438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  <w:r w:rsidR="00170B6B">
              <w:rPr>
                <w:sz w:val="24"/>
                <w:szCs w:val="24"/>
              </w:rPr>
              <w:t>7</w:t>
            </w:r>
            <w:r w:rsidRPr="00B95438">
              <w:rPr>
                <w:sz w:val="24"/>
                <w:szCs w:val="24"/>
              </w:rPr>
              <w:t>.10</w:t>
            </w:r>
          </w:p>
          <w:p w:rsidR="00B95438" w:rsidRPr="00B95438" w:rsidRDefault="00B95438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.</w:t>
            </w: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 xml:space="preserve">§9,с. 48 1 ур. №4 устн. 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2 ур. №5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Причины многообразия веществ</w:t>
            </w:r>
          </w:p>
        </w:tc>
        <w:tc>
          <w:tcPr>
            <w:tcW w:w="733" w:type="pct"/>
          </w:tcPr>
          <w:p w:rsidR="00B95438" w:rsidRPr="00B95438" w:rsidRDefault="00170B6B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5438" w:rsidRPr="00B95438">
              <w:rPr>
                <w:sz w:val="24"/>
                <w:szCs w:val="24"/>
              </w:rPr>
              <w:t>.10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 xml:space="preserve">§11,с.51 1 ур. №4 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2 ур. №5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Контрольная работа №2 по темам «Важнейшие химические понятия и законы», «Строение вещества»</w:t>
            </w:r>
          </w:p>
        </w:tc>
        <w:tc>
          <w:tcPr>
            <w:tcW w:w="733" w:type="pct"/>
          </w:tcPr>
          <w:p w:rsidR="00B95438" w:rsidRPr="00B95438" w:rsidRDefault="00B95438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2</w:t>
            </w:r>
            <w:r w:rsidR="00170B6B">
              <w:rPr>
                <w:sz w:val="24"/>
                <w:szCs w:val="24"/>
              </w:rPr>
              <w:t>4</w:t>
            </w:r>
            <w:r w:rsidRPr="00B95438">
              <w:rPr>
                <w:sz w:val="24"/>
                <w:szCs w:val="24"/>
              </w:rPr>
              <w:t>.10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Типы р-ций повт</w:t>
            </w:r>
          </w:p>
        </w:tc>
      </w:tr>
      <w:tr w:rsidR="00B95438" w:rsidRPr="00B95438" w:rsidTr="00B95438">
        <w:tc>
          <w:tcPr>
            <w:tcW w:w="5000" w:type="pct"/>
            <w:gridSpan w:val="6"/>
          </w:tcPr>
          <w:p w:rsidR="00B95438" w:rsidRPr="00B95438" w:rsidRDefault="00B95438" w:rsidP="009825ED">
            <w:pPr>
              <w:ind w:left="284" w:firstLine="356"/>
              <w:jc w:val="center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Тема 3. Химические реакции (7 часов)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Анализ контрольной работы. Классификация химических реакций</w:t>
            </w:r>
          </w:p>
        </w:tc>
        <w:tc>
          <w:tcPr>
            <w:tcW w:w="733" w:type="pct"/>
          </w:tcPr>
          <w:p w:rsidR="00B95438" w:rsidRPr="00B95438" w:rsidRDefault="00B95438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2</w:t>
            </w:r>
            <w:r w:rsidR="00170B6B">
              <w:rPr>
                <w:sz w:val="24"/>
                <w:szCs w:val="24"/>
              </w:rPr>
              <w:t>7</w:t>
            </w:r>
            <w:r w:rsidRPr="00B95438">
              <w:rPr>
                <w:sz w:val="24"/>
                <w:szCs w:val="24"/>
              </w:rPr>
              <w:t>.10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§12,с 58 1 ур. тест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2 ур.№ 4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733" w:type="pct"/>
          </w:tcPr>
          <w:p w:rsidR="00B95438" w:rsidRPr="00B95438" w:rsidRDefault="00170B6B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 xml:space="preserve">§12,с 58 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 ур. №3 2 ур №10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Скорость химических реакций</w:t>
            </w:r>
            <w:r w:rsidR="001B4032">
              <w:rPr>
                <w:sz w:val="24"/>
                <w:szCs w:val="24"/>
              </w:rPr>
              <w:t xml:space="preserve">. </w:t>
            </w:r>
            <w:r w:rsidR="001B4032" w:rsidRPr="00B95438">
              <w:rPr>
                <w:sz w:val="24"/>
                <w:szCs w:val="24"/>
              </w:rPr>
              <w:t>Кинетическое уравнение реакции.</w:t>
            </w:r>
          </w:p>
        </w:tc>
        <w:tc>
          <w:tcPr>
            <w:tcW w:w="733" w:type="pct"/>
          </w:tcPr>
          <w:p w:rsidR="00B95438" w:rsidRPr="00B95438" w:rsidRDefault="00170B6B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5438" w:rsidRPr="00B95438">
              <w:rPr>
                <w:sz w:val="24"/>
                <w:szCs w:val="24"/>
              </w:rPr>
              <w:t>.11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§13,конспект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Катализ</w:t>
            </w:r>
          </w:p>
        </w:tc>
        <w:tc>
          <w:tcPr>
            <w:tcW w:w="733" w:type="pct"/>
          </w:tcPr>
          <w:p w:rsidR="00B95438" w:rsidRPr="00B95438" w:rsidRDefault="00B95438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  <w:r w:rsidR="001B4032">
              <w:rPr>
                <w:sz w:val="24"/>
                <w:szCs w:val="24"/>
              </w:rPr>
              <w:t>4</w:t>
            </w:r>
            <w:r w:rsidRPr="00B95438">
              <w:rPr>
                <w:sz w:val="24"/>
                <w:szCs w:val="24"/>
              </w:rPr>
              <w:t>.11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.</w:t>
            </w: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§14,с.70, 1 ур. тест, 2 ур. № 4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Химическое равновесие и способы его смещения</w:t>
            </w:r>
          </w:p>
        </w:tc>
        <w:tc>
          <w:tcPr>
            <w:tcW w:w="733" w:type="pct"/>
          </w:tcPr>
          <w:p w:rsidR="00B95438" w:rsidRPr="00B95438" w:rsidRDefault="001B4032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95438" w:rsidRPr="00B95438">
              <w:rPr>
                <w:sz w:val="24"/>
                <w:szCs w:val="24"/>
              </w:rPr>
              <w:t>.11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§15,с.73,№2 пис.</w:t>
            </w:r>
          </w:p>
        </w:tc>
      </w:tr>
      <w:tr w:rsidR="00B95438" w:rsidRPr="00B95438" w:rsidTr="00B95438">
        <w:tc>
          <w:tcPr>
            <w:tcW w:w="5000" w:type="pct"/>
            <w:gridSpan w:val="6"/>
          </w:tcPr>
          <w:p w:rsidR="00B95438" w:rsidRPr="00B95438" w:rsidRDefault="00B95438" w:rsidP="009825ED">
            <w:pPr>
              <w:ind w:left="284" w:firstLine="356"/>
              <w:jc w:val="center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Тема 4. Растворы (7 часов)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Дисперсные системы</w:t>
            </w:r>
          </w:p>
        </w:tc>
        <w:tc>
          <w:tcPr>
            <w:tcW w:w="733" w:type="pct"/>
          </w:tcPr>
          <w:p w:rsidR="00B95438" w:rsidRPr="00B95438" w:rsidRDefault="00B95438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2</w:t>
            </w:r>
            <w:r w:rsidR="00F67EED">
              <w:rPr>
                <w:sz w:val="24"/>
                <w:szCs w:val="24"/>
              </w:rPr>
              <w:t>1.</w:t>
            </w:r>
            <w:r w:rsidRPr="00B95438">
              <w:rPr>
                <w:sz w:val="24"/>
                <w:szCs w:val="24"/>
              </w:rPr>
              <w:t>11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§16,с.78 тест</w:t>
            </w:r>
          </w:p>
        </w:tc>
      </w:tr>
      <w:tr w:rsidR="001B4032" w:rsidRPr="00B95438" w:rsidTr="00FE3E36">
        <w:trPr>
          <w:trHeight w:val="1932"/>
        </w:trPr>
        <w:tc>
          <w:tcPr>
            <w:tcW w:w="517" w:type="pct"/>
          </w:tcPr>
          <w:p w:rsidR="001B4032" w:rsidRPr="00B95438" w:rsidRDefault="001B4032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1B4032" w:rsidRPr="00B95438" w:rsidRDefault="001B4032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Способы выражения концентрации растворов</w:t>
            </w:r>
          </w:p>
          <w:p w:rsidR="001B4032" w:rsidRPr="00B95438" w:rsidRDefault="001B4032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Решение задач на приготовление раствора определенной молярной концентрации</w:t>
            </w:r>
          </w:p>
        </w:tc>
        <w:tc>
          <w:tcPr>
            <w:tcW w:w="733" w:type="pct"/>
          </w:tcPr>
          <w:p w:rsidR="001B4032" w:rsidRPr="00B95438" w:rsidRDefault="00F67EED" w:rsidP="001B4032">
            <w:pPr>
              <w:ind w:left="284" w:firstLine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B4032">
              <w:rPr>
                <w:sz w:val="24"/>
                <w:szCs w:val="24"/>
              </w:rPr>
              <w:t>.11</w:t>
            </w:r>
          </w:p>
          <w:p w:rsidR="001B4032" w:rsidRPr="00B95438" w:rsidRDefault="001B4032" w:rsidP="001B4032">
            <w:pPr>
              <w:ind w:left="284" w:firstLine="356"/>
              <w:rPr>
                <w:sz w:val="24"/>
                <w:szCs w:val="24"/>
              </w:rPr>
            </w:pPr>
          </w:p>
        </w:tc>
        <w:tc>
          <w:tcPr>
            <w:tcW w:w="896" w:type="pct"/>
            <w:gridSpan w:val="2"/>
          </w:tcPr>
          <w:p w:rsidR="001B4032" w:rsidRPr="00B95438" w:rsidRDefault="001B4032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1B4032" w:rsidRPr="00B95438" w:rsidRDefault="001B4032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§17</w:t>
            </w:r>
          </w:p>
          <w:p w:rsidR="001B4032" w:rsidRPr="00B95438" w:rsidRDefault="001B4032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,с. 81 1 ур. №3, 2 ур. №4 пис.</w:t>
            </w:r>
          </w:p>
          <w:p w:rsidR="001B4032" w:rsidRPr="00B95438" w:rsidRDefault="001B4032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Подг. к Пр. р. №1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b/>
                <w:i/>
                <w:sz w:val="24"/>
                <w:szCs w:val="24"/>
              </w:rPr>
            </w:pPr>
            <w:r w:rsidRPr="00B95438">
              <w:rPr>
                <w:b/>
                <w:i/>
                <w:sz w:val="24"/>
                <w:szCs w:val="24"/>
              </w:rPr>
              <w:t>Практическая работа №1 Приготовление раствора с заданной молярной концентрацией</w:t>
            </w:r>
          </w:p>
        </w:tc>
        <w:tc>
          <w:tcPr>
            <w:tcW w:w="733" w:type="pct"/>
          </w:tcPr>
          <w:p w:rsidR="00B95438" w:rsidRPr="00B95438" w:rsidRDefault="00FE3E36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§17 повт.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Электролитическая диссоциация. Водородный показатель.</w:t>
            </w:r>
          </w:p>
        </w:tc>
        <w:tc>
          <w:tcPr>
            <w:tcW w:w="733" w:type="pct"/>
          </w:tcPr>
          <w:p w:rsidR="00B95438" w:rsidRPr="00B95438" w:rsidRDefault="00F67EED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5438" w:rsidRPr="00B95438">
              <w:rPr>
                <w:sz w:val="24"/>
                <w:szCs w:val="24"/>
              </w:rPr>
              <w:t>.12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§19 с. 88, 1 ур.№ 2, 2 ур. №6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Реакции  ионного обмена</w:t>
            </w:r>
          </w:p>
        </w:tc>
        <w:tc>
          <w:tcPr>
            <w:tcW w:w="733" w:type="pct"/>
          </w:tcPr>
          <w:p w:rsidR="00B95438" w:rsidRPr="00B95438" w:rsidRDefault="00F67EED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F67AA">
              <w:rPr>
                <w:sz w:val="24"/>
                <w:szCs w:val="24"/>
              </w:rPr>
              <w:t>.12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§20,с. 92 №2-3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Гидролиз органических и неорганических соединений</w:t>
            </w:r>
          </w:p>
        </w:tc>
        <w:tc>
          <w:tcPr>
            <w:tcW w:w="733" w:type="pct"/>
          </w:tcPr>
          <w:p w:rsidR="00B95438" w:rsidRPr="00B95438" w:rsidRDefault="00F67EED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67AA">
              <w:rPr>
                <w:sz w:val="24"/>
                <w:szCs w:val="24"/>
              </w:rPr>
              <w:t>.12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§21,с.97 1 ур.№3, 2 ур. 7 пис.</w:t>
            </w:r>
          </w:p>
        </w:tc>
      </w:tr>
      <w:tr w:rsidR="00B95438" w:rsidRPr="00B95438" w:rsidTr="00B95438">
        <w:tc>
          <w:tcPr>
            <w:tcW w:w="5000" w:type="pct"/>
            <w:gridSpan w:val="6"/>
          </w:tcPr>
          <w:p w:rsidR="00B95438" w:rsidRPr="00B95438" w:rsidRDefault="00B95438" w:rsidP="009825ED">
            <w:pPr>
              <w:ind w:left="284" w:firstLine="356"/>
              <w:jc w:val="center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Тема 5. «Электрохимические реакции»</w:t>
            </w:r>
            <w:r w:rsidR="009825ED">
              <w:rPr>
                <w:b/>
                <w:sz w:val="24"/>
                <w:szCs w:val="24"/>
              </w:rPr>
              <w:t xml:space="preserve"> </w:t>
            </w:r>
            <w:r w:rsidRPr="00B95438">
              <w:rPr>
                <w:b/>
                <w:sz w:val="24"/>
                <w:szCs w:val="24"/>
              </w:rPr>
              <w:t>(5 часов)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Химические источники  тока</w:t>
            </w:r>
          </w:p>
        </w:tc>
        <w:tc>
          <w:tcPr>
            <w:tcW w:w="733" w:type="pct"/>
          </w:tcPr>
          <w:p w:rsidR="00B95438" w:rsidRPr="00B95438" w:rsidRDefault="00F67EED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95438" w:rsidRPr="00B95438">
              <w:rPr>
                <w:sz w:val="24"/>
                <w:szCs w:val="24"/>
              </w:rPr>
              <w:t>.12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§22,с 102. 1 ур. №5, 2 ур. №6 пис.</w:t>
            </w:r>
          </w:p>
        </w:tc>
      </w:tr>
      <w:tr w:rsidR="00B95438" w:rsidRPr="00B95438" w:rsidTr="001B4032">
        <w:trPr>
          <w:trHeight w:val="1114"/>
        </w:trPr>
        <w:tc>
          <w:tcPr>
            <w:tcW w:w="517" w:type="pct"/>
            <w:tcBorders>
              <w:bottom w:val="single" w:sz="4" w:space="0" w:color="auto"/>
            </w:tcBorders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  <w:tcBorders>
              <w:bottom w:val="single" w:sz="4" w:space="0" w:color="auto"/>
            </w:tcBorders>
          </w:tcPr>
          <w:p w:rsidR="001B4032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Ряд стандартных электродных потенциалов</w:t>
            </w:r>
          </w:p>
          <w:p w:rsidR="00B95438" w:rsidRPr="00B95438" w:rsidRDefault="001B4032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Коррозия металлов и ее предупреждение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1B4032" w:rsidRPr="00B95438" w:rsidRDefault="00F67EED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B4032">
              <w:rPr>
                <w:sz w:val="24"/>
                <w:szCs w:val="24"/>
              </w:rPr>
              <w:t>.12</w:t>
            </w:r>
          </w:p>
          <w:p w:rsidR="00B95438" w:rsidRPr="00B95438" w:rsidRDefault="00B95438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gridSpan w:val="2"/>
            <w:tcBorders>
              <w:bottom w:val="single" w:sz="4" w:space="0" w:color="auto"/>
            </w:tcBorders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  <w:tcBorders>
              <w:bottom w:val="single" w:sz="4" w:space="0" w:color="auto"/>
            </w:tcBorders>
          </w:tcPr>
          <w:p w:rsidR="001B4032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§23,с.107.1 ур. №4, 2 ур. № 9 пис.</w:t>
            </w:r>
          </w:p>
          <w:p w:rsidR="00B95438" w:rsidRPr="00B95438" w:rsidRDefault="001B4032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§24, с.112, 1 ур. №5, 2 ур. №6 пис.</w:t>
            </w:r>
          </w:p>
        </w:tc>
      </w:tr>
      <w:tr w:rsidR="00B95438" w:rsidRPr="00B95438" w:rsidTr="001B4032">
        <w:trPr>
          <w:trHeight w:val="182"/>
        </w:trPr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Электролиз</w:t>
            </w:r>
          </w:p>
        </w:tc>
        <w:tc>
          <w:tcPr>
            <w:tcW w:w="733" w:type="pct"/>
          </w:tcPr>
          <w:p w:rsidR="00B95438" w:rsidRPr="00B95438" w:rsidRDefault="00F67EED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B4032">
              <w:rPr>
                <w:sz w:val="24"/>
                <w:szCs w:val="24"/>
              </w:rPr>
              <w:t>.12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.</w:t>
            </w: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§25, с. 118 1 ур.№4, 2 ур. № 5 пис.. Подготовиться к контр.работе</w:t>
            </w:r>
          </w:p>
        </w:tc>
      </w:tr>
      <w:tr w:rsidR="00F67EED" w:rsidRPr="00B95438" w:rsidTr="001B4032">
        <w:trPr>
          <w:trHeight w:val="182"/>
        </w:trPr>
        <w:tc>
          <w:tcPr>
            <w:tcW w:w="517" w:type="pct"/>
          </w:tcPr>
          <w:p w:rsidR="00F67EED" w:rsidRPr="00B95438" w:rsidRDefault="00F67EED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F67EED" w:rsidRPr="00B95438" w:rsidRDefault="00F67EED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Урок-обобщение по темам</w:t>
            </w:r>
            <w:r w:rsidRPr="00B95438">
              <w:rPr>
                <w:sz w:val="24"/>
                <w:szCs w:val="24"/>
              </w:rPr>
              <w:t xml:space="preserve"> «Химические реакции»</w:t>
            </w:r>
            <w:r>
              <w:rPr>
                <w:sz w:val="24"/>
                <w:szCs w:val="24"/>
              </w:rPr>
              <w:t>, «Растворы», «Электрохимические реакции»</w:t>
            </w:r>
          </w:p>
        </w:tc>
        <w:tc>
          <w:tcPr>
            <w:tcW w:w="733" w:type="pct"/>
          </w:tcPr>
          <w:p w:rsidR="00F67EED" w:rsidRDefault="00F67EED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896" w:type="pct"/>
            <w:gridSpan w:val="2"/>
          </w:tcPr>
          <w:p w:rsidR="00F67EED" w:rsidRPr="00B95438" w:rsidRDefault="00F67EED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F67EED" w:rsidRPr="00B95438" w:rsidRDefault="00F67EED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 xml:space="preserve">Итоговая контрольная работа №3 за </w:t>
            </w:r>
            <w:r w:rsidRPr="00B95438">
              <w:rPr>
                <w:b/>
                <w:sz w:val="24"/>
                <w:szCs w:val="24"/>
                <w:lang w:val="en-US"/>
              </w:rPr>
              <w:t>I</w:t>
            </w:r>
            <w:r w:rsidRPr="00B95438">
              <w:rPr>
                <w:b/>
                <w:sz w:val="24"/>
                <w:szCs w:val="24"/>
              </w:rPr>
              <w:t xml:space="preserve"> полугодие по разделу «Теоретические основы химии»</w:t>
            </w:r>
          </w:p>
        </w:tc>
        <w:tc>
          <w:tcPr>
            <w:tcW w:w="733" w:type="pct"/>
          </w:tcPr>
          <w:p w:rsidR="00B95438" w:rsidRPr="00B95438" w:rsidRDefault="00F67EED" w:rsidP="001B4032">
            <w:pPr>
              <w:ind w:left="284" w:firstLine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B4032">
              <w:rPr>
                <w:sz w:val="24"/>
                <w:szCs w:val="24"/>
              </w:rPr>
              <w:t>.12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Стр-е ат. мет.</w:t>
            </w:r>
            <w:r w:rsidR="0077443B">
              <w:rPr>
                <w:sz w:val="24"/>
                <w:szCs w:val="24"/>
              </w:rPr>
              <w:t xml:space="preserve"> </w:t>
            </w:r>
            <w:r w:rsidRPr="00B95438">
              <w:rPr>
                <w:sz w:val="24"/>
                <w:szCs w:val="24"/>
              </w:rPr>
              <w:t>повт.</w:t>
            </w:r>
          </w:p>
        </w:tc>
      </w:tr>
      <w:tr w:rsidR="00B95438" w:rsidRPr="00B95438" w:rsidTr="00B95438">
        <w:tc>
          <w:tcPr>
            <w:tcW w:w="5000" w:type="pct"/>
            <w:gridSpan w:val="6"/>
          </w:tcPr>
          <w:p w:rsidR="00B95438" w:rsidRPr="00B95438" w:rsidRDefault="00B95438" w:rsidP="009825ED">
            <w:pPr>
              <w:ind w:left="284" w:firstLine="356"/>
              <w:jc w:val="center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Тема 6. Металлы. (12 часов)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 xml:space="preserve">Анализ контрольной работы. Общая характеристика металлов  </w:t>
            </w:r>
          </w:p>
        </w:tc>
        <w:tc>
          <w:tcPr>
            <w:tcW w:w="733" w:type="pct"/>
          </w:tcPr>
          <w:p w:rsidR="00B95438" w:rsidRPr="00B95438" w:rsidRDefault="00F67EED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§26,с. 123 1 ур. тест, 2 ур. №7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Обзор металлических элементов А-групп</w:t>
            </w:r>
          </w:p>
        </w:tc>
        <w:tc>
          <w:tcPr>
            <w:tcW w:w="733" w:type="pct"/>
          </w:tcPr>
          <w:p w:rsidR="00B95438" w:rsidRPr="00B95438" w:rsidRDefault="00F67EED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95438" w:rsidRPr="00B95438">
              <w:rPr>
                <w:sz w:val="24"/>
                <w:szCs w:val="24"/>
              </w:rPr>
              <w:t>.01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§27,с. 131 №4-5, 7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Общий обзор металлических элементов Б-групп</w:t>
            </w:r>
          </w:p>
        </w:tc>
        <w:tc>
          <w:tcPr>
            <w:tcW w:w="733" w:type="pct"/>
          </w:tcPr>
          <w:p w:rsidR="00B95438" w:rsidRPr="00B95438" w:rsidRDefault="00B95438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</w:t>
            </w:r>
            <w:r w:rsidR="00F67EED">
              <w:rPr>
                <w:sz w:val="24"/>
                <w:szCs w:val="24"/>
              </w:rPr>
              <w:t>2</w:t>
            </w:r>
            <w:r w:rsidRPr="00B95438">
              <w:rPr>
                <w:sz w:val="24"/>
                <w:szCs w:val="24"/>
              </w:rPr>
              <w:t>.01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§28,с.134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 ур. тест, 2 ур. №4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Медь</w:t>
            </w:r>
          </w:p>
        </w:tc>
        <w:tc>
          <w:tcPr>
            <w:tcW w:w="733" w:type="pct"/>
          </w:tcPr>
          <w:p w:rsidR="00B95438" w:rsidRPr="00B95438" w:rsidRDefault="00F67EED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B95438" w:rsidRPr="00B95438">
              <w:rPr>
                <w:sz w:val="24"/>
                <w:szCs w:val="24"/>
              </w:rPr>
              <w:t>01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§29,с. 137 1 ур. №2, 2 ур. №3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Цинк</w:t>
            </w:r>
          </w:p>
        </w:tc>
        <w:tc>
          <w:tcPr>
            <w:tcW w:w="733" w:type="pct"/>
          </w:tcPr>
          <w:p w:rsidR="00B95438" w:rsidRPr="00B95438" w:rsidRDefault="00F67EED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95438" w:rsidRPr="00B95438">
              <w:rPr>
                <w:sz w:val="24"/>
                <w:szCs w:val="24"/>
              </w:rPr>
              <w:t>.01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§30, с. 140,1 ур. №2, 2 ур №3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Титан и хром</w:t>
            </w:r>
          </w:p>
        </w:tc>
        <w:tc>
          <w:tcPr>
            <w:tcW w:w="733" w:type="pct"/>
          </w:tcPr>
          <w:p w:rsidR="00B95438" w:rsidRPr="00B95438" w:rsidRDefault="00F67EED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95438" w:rsidRPr="00B95438">
              <w:rPr>
                <w:sz w:val="24"/>
                <w:szCs w:val="24"/>
              </w:rPr>
              <w:t>.01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§31,с 145, 1 ур. тест, 2 ур. №3 пис.</w:t>
            </w:r>
          </w:p>
        </w:tc>
      </w:tr>
      <w:tr w:rsidR="00B95438" w:rsidRPr="00B95438" w:rsidTr="001B4032">
        <w:trPr>
          <w:trHeight w:val="795"/>
        </w:trPr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Железо, никель, платина</w:t>
            </w:r>
          </w:p>
        </w:tc>
        <w:tc>
          <w:tcPr>
            <w:tcW w:w="733" w:type="pct"/>
          </w:tcPr>
          <w:p w:rsidR="00B95438" w:rsidRPr="00B95438" w:rsidRDefault="00170B6B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7EED">
              <w:rPr>
                <w:sz w:val="24"/>
                <w:szCs w:val="24"/>
              </w:rPr>
              <w:t>6.01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§32,с.149, 1 ур. тест, 2 ур №4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Сплавы металлов</w:t>
            </w:r>
          </w:p>
        </w:tc>
        <w:tc>
          <w:tcPr>
            <w:tcW w:w="733" w:type="pct"/>
          </w:tcPr>
          <w:p w:rsidR="00B95438" w:rsidRPr="00B95438" w:rsidRDefault="00F67EED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662" w:type="pct"/>
            <w:tcBorders>
              <w:right w:val="nil"/>
            </w:tcBorders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</w:tcBorders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§33,с.154 №6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Оксиды и гидроксиды металлов</w:t>
            </w:r>
          </w:p>
        </w:tc>
        <w:tc>
          <w:tcPr>
            <w:tcW w:w="733" w:type="pct"/>
          </w:tcPr>
          <w:p w:rsidR="00B95438" w:rsidRPr="00B95438" w:rsidRDefault="00F67EED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5438" w:rsidRPr="00B95438">
              <w:rPr>
                <w:sz w:val="24"/>
                <w:szCs w:val="24"/>
              </w:rPr>
              <w:t>.02</w:t>
            </w:r>
          </w:p>
        </w:tc>
        <w:tc>
          <w:tcPr>
            <w:tcW w:w="662" w:type="pct"/>
            <w:tcBorders>
              <w:right w:val="nil"/>
            </w:tcBorders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</w:tcBorders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 xml:space="preserve">§34,с.160, 1 ур. тест, 2 ур. №5 пис. Подг. к Пр. р.№2 </w:t>
            </w:r>
          </w:p>
        </w:tc>
      </w:tr>
      <w:tr w:rsidR="00B95438" w:rsidRPr="00B95438" w:rsidTr="001B4032">
        <w:trPr>
          <w:trHeight w:val="1351"/>
        </w:trPr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b/>
                <w:i/>
                <w:sz w:val="24"/>
                <w:szCs w:val="24"/>
              </w:rPr>
            </w:pPr>
            <w:r w:rsidRPr="00B95438">
              <w:rPr>
                <w:b/>
                <w:i/>
                <w:sz w:val="24"/>
                <w:szCs w:val="24"/>
              </w:rPr>
              <w:t>Практическая работа №2 Решение Экспериментальных задач по теме «Металлы»</w:t>
            </w:r>
          </w:p>
        </w:tc>
        <w:tc>
          <w:tcPr>
            <w:tcW w:w="733" w:type="pct"/>
          </w:tcPr>
          <w:p w:rsidR="00B95438" w:rsidRPr="00B95438" w:rsidRDefault="00170B6B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5438" w:rsidRPr="00B95438">
              <w:rPr>
                <w:sz w:val="24"/>
                <w:szCs w:val="24"/>
              </w:rPr>
              <w:t>.02</w:t>
            </w:r>
          </w:p>
        </w:tc>
        <w:tc>
          <w:tcPr>
            <w:tcW w:w="662" w:type="pct"/>
            <w:tcBorders>
              <w:right w:val="nil"/>
            </w:tcBorders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</w:tcBorders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§34 повт.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733" w:type="pct"/>
          </w:tcPr>
          <w:p w:rsidR="00B95438" w:rsidRPr="00B95438" w:rsidRDefault="00F67EED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95438" w:rsidRPr="00B95438">
              <w:rPr>
                <w:sz w:val="24"/>
                <w:szCs w:val="24"/>
              </w:rPr>
              <w:t>.02</w:t>
            </w:r>
          </w:p>
        </w:tc>
        <w:tc>
          <w:tcPr>
            <w:tcW w:w="662" w:type="pct"/>
            <w:tcBorders>
              <w:right w:val="nil"/>
            </w:tcBorders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</w:tcBorders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Подготовиться к контр.работе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Контрольная работа  №4 по теме «Металлы»</w:t>
            </w:r>
          </w:p>
        </w:tc>
        <w:tc>
          <w:tcPr>
            <w:tcW w:w="733" w:type="pct"/>
          </w:tcPr>
          <w:p w:rsidR="00B95438" w:rsidRPr="00B95438" w:rsidRDefault="00F67EED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95438" w:rsidRPr="00B95438">
              <w:rPr>
                <w:sz w:val="24"/>
                <w:szCs w:val="24"/>
              </w:rPr>
              <w:t>.02</w:t>
            </w:r>
          </w:p>
        </w:tc>
        <w:tc>
          <w:tcPr>
            <w:tcW w:w="662" w:type="pct"/>
            <w:tcBorders>
              <w:right w:val="nil"/>
            </w:tcBorders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</w:tcBorders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</w:tr>
      <w:tr w:rsidR="00B95438" w:rsidRPr="00B95438" w:rsidTr="00B95438">
        <w:tc>
          <w:tcPr>
            <w:tcW w:w="5000" w:type="pct"/>
            <w:gridSpan w:val="6"/>
          </w:tcPr>
          <w:p w:rsidR="00B95438" w:rsidRPr="00B95438" w:rsidRDefault="00B95438" w:rsidP="009825ED">
            <w:pPr>
              <w:ind w:left="284" w:firstLine="356"/>
              <w:jc w:val="center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Тема 7. «Неметаллы» (10 часов)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Анализ контрольной работы. Обзор неметаллов</w:t>
            </w:r>
          </w:p>
        </w:tc>
        <w:tc>
          <w:tcPr>
            <w:tcW w:w="733" w:type="pct"/>
          </w:tcPr>
          <w:p w:rsidR="00B95438" w:rsidRPr="00B95438" w:rsidRDefault="00F67EED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§36,с.165, №2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Свойства и применение важнейших неметаллов</w:t>
            </w:r>
          </w:p>
        </w:tc>
        <w:tc>
          <w:tcPr>
            <w:tcW w:w="733" w:type="pct"/>
          </w:tcPr>
          <w:p w:rsidR="00B95438" w:rsidRPr="00B95438" w:rsidRDefault="00F67EED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§37,с.172 №2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Общая характеристика оксидов неметаллов и кислородосодержащих кислот</w:t>
            </w:r>
          </w:p>
        </w:tc>
        <w:tc>
          <w:tcPr>
            <w:tcW w:w="733" w:type="pct"/>
          </w:tcPr>
          <w:p w:rsidR="00B95438" w:rsidRPr="00B95438" w:rsidRDefault="00126425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.</w:t>
            </w: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§38,с.179 1 ур. тест, 2 ур. №6пис.</w:t>
            </w:r>
          </w:p>
        </w:tc>
      </w:tr>
      <w:tr w:rsidR="00126425" w:rsidRPr="00B95438" w:rsidTr="00FE3E36">
        <w:trPr>
          <w:trHeight w:val="1114"/>
        </w:trPr>
        <w:tc>
          <w:tcPr>
            <w:tcW w:w="517" w:type="pct"/>
          </w:tcPr>
          <w:p w:rsidR="00126425" w:rsidRPr="00B95438" w:rsidRDefault="00126425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126425" w:rsidRPr="00B95438" w:rsidRDefault="00126425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Окислительные свойства азотной и серной кислот</w:t>
            </w:r>
          </w:p>
          <w:p w:rsidR="00126425" w:rsidRPr="00B95438" w:rsidRDefault="00126425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Их применение.</w:t>
            </w:r>
          </w:p>
        </w:tc>
        <w:tc>
          <w:tcPr>
            <w:tcW w:w="733" w:type="pct"/>
          </w:tcPr>
          <w:p w:rsidR="00126425" w:rsidRPr="00B95438" w:rsidRDefault="00126425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  <w:p w:rsidR="00126425" w:rsidRPr="00B95438" w:rsidRDefault="00126425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gridSpan w:val="2"/>
          </w:tcPr>
          <w:p w:rsidR="00126425" w:rsidRPr="00B95438" w:rsidRDefault="00126425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126425" w:rsidRPr="00B95438" w:rsidRDefault="00126425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§39,с.183 1 ур. тест, 2 ур№4 пис.</w:t>
            </w:r>
          </w:p>
          <w:p w:rsidR="00126425" w:rsidRPr="00B95438" w:rsidRDefault="00126425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Дополнительная литература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Водородные соединения неметаллов</w:t>
            </w:r>
          </w:p>
        </w:tc>
        <w:tc>
          <w:tcPr>
            <w:tcW w:w="733" w:type="pct"/>
          </w:tcPr>
          <w:p w:rsidR="00B95438" w:rsidRPr="00B95438" w:rsidRDefault="00126425" w:rsidP="00126425">
            <w:pPr>
              <w:ind w:left="284" w:firstLine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§40,с.186№3,задачи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Генетическая связь неорганических и органических веществ</w:t>
            </w:r>
          </w:p>
        </w:tc>
        <w:tc>
          <w:tcPr>
            <w:tcW w:w="733" w:type="pct"/>
          </w:tcPr>
          <w:p w:rsidR="00B95438" w:rsidRPr="00B95438" w:rsidRDefault="00126425" w:rsidP="00126425">
            <w:pPr>
              <w:ind w:left="284" w:firstLine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8.03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§41,с.189  Впис. Пр. р. №3 подг.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b/>
                <w:i/>
                <w:sz w:val="24"/>
                <w:szCs w:val="24"/>
              </w:rPr>
            </w:pPr>
            <w:r w:rsidRPr="00B95438">
              <w:rPr>
                <w:b/>
                <w:i/>
                <w:sz w:val="24"/>
                <w:szCs w:val="24"/>
              </w:rPr>
              <w:t>Практическая работа №3. Решение экспериментальных задач по теме «Неметаллы»</w:t>
            </w:r>
          </w:p>
        </w:tc>
        <w:tc>
          <w:tcPr>
            <w:tcW w:w="733" w:type="pct"/>
          </w:tcPr>
          <w:p w:rsidR="00B95438" w:rsidRPr="00B95438" w:rsidRDefault="00126425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 xml:space="preserve"> § 41 повт.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Контрольная работа № 5 по теме «Неметаллы»</w:t>
            </w:r>
          </w:p>
        </w:tc>
        <w:tc>
          <w:tcPr>
            <w:tcW w:w="733" w:type="pct"/>
          </w:tcPr>
          <w:p w:rsidR="00B95438" w:rsidRPr="00B95438" w:rsidRDefault="00126425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</w:tr>
      <w:tr w:rsidR="00B95438" w:rsidRPr="00B95438" w:rsidTr="00B95438">
        <w:tc>
          <w:tcPr>
            <w:tcW w:w="5000" w:type="pct"/>
            <w:gridSpan w:val="6"/>
          </w:tcPr>
          <w:p w:rsidR="00B95438" w:rsidRPr="00B95438" w:rsidRDefault="00B95438" w:rsidP="009825ED">
            <w:pPr>
              <w:ind w:left="284" w:firstLine="356"/>
              <w:jc w:val="center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Тема 8  Химия и жизнь ( 5 часов)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Анализ контроьной работы. Химия в промышленности. Принципы промышленного производства</w:t>
            </w:r>
          </w:p>
        </w:tc>
        <w:tc>
          <w:tcPr>
            <w:tcW w:w="733" w:type="pct"/>
          </w:tcPr>
          <w:p w:rsidR="00B95438" w:rsidRPr="00B95438" w:rsidRDefault="00152E3F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.</w:t>
            </w: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 xml:space="preserve">§43,с.198 1 ур. тест, 2 ур. №5 пис. 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Химико-технологические принципы промышленного получения металлов.Производство чугуна.</w:t>
            </w:r>
          </w:p>
        </w:tc>
        <w:tc>
          <w:tcPr>
            <w:tcW w:w="733" w:type="pct"/>
          </w:tcPr>
          <w:p w:rsidR="00B95438" w:rsidRPr="00B95438" w:rsidRDefault="00152E3F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 xml:space="preserve">§44,с.203 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1 ур.№8, 2 ур. №9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Производство стали</w:t>
            </w:r>
          </w:p>
        </w:tc>
        <w:tc>
          <w:tcPr>
            <w:tcW w:w="733" w:type="pct"/>
          </w:tcPr>
          <w:p w:rsidR="00B95438" w:rsidRPr="00B95438" w:rsidRDefault="00152E3F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.</w:t>
            </w: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§45,с.208 тест пис.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Химия в быту</w:t>
            </w:r>
          </w:p>
        </w:tc>
        <w:tc>
          <w:tcPr>
            <w:tcW w:w="733" w:type="pct"/>
          </w:tcPr>
          <w:p w:rsidR="00B95438" w:rsidRPr="00B95438" w:rsidRDefault="00152E3F" w:rsidP="00170B6B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5438" w:rsidRPr="00B95438">
              <w:rPr>
                <w:sz w:val="24"/>
                <w:szCs w:val="24"/>
              </w:rPr>
              <w:t>.04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§46,с.213тест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Химическая промышленность и окружающая среда</w:t>
            </w:r>
          </w:p>
        </w:tc>
        <w:tc>
          <w:tcPr>
            <w:tcW w:w="733" w:type="pct"/>
          </w:tcPr>
          <w:p w:rsidR="00B95438" w:rsidRPr="00B95438" w:rsidRDefault="00152E3F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97015">
              <w:rPr>
                <w:sz w:val="24"/>
                <w:szCs w:val="24"/>
              </w:rPr>
              <w:t>.04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..</w:t>
            </w: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§47,с.217 №4 пис.</w:t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Пр. р. №4 подг.</w:t>
            </w:r>
          </w:p>
        </w:tc>
      </w:tr>
      <w:tr w:rsidR="00B95438" w:rsidRPr="00B95438" w:rsidTr="00B95438">
        <w:tc>
          <w:tcPr>
            <w:tcW w:w="5000" w:type="pct"/>
            <w:gridSpan w:val="6"/>
          </w:tcPr>
          <w:p w:rsidR="00B95438" w:rsidRPr="00B95438" w:rsidRDefault="00B95438" w:rsidP="009825ED">
            <w:pPr>
              <w:ind w:left="284" w:firstLine="356"/>
              <w:jc w:val="center"/>
              <w:rPr>
                <w:b/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Тема 9 «Практикум. Обобщение» (7 часов)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b/>
                <w:sz w:val="24"/>
                <w:szCs w:val="24"/>
              </w:rPr>
            </w:pPr>
          </w:p>
          <w:p w:rsidR="00B95438" w:rsidRPr="00B95438" w:rsidRDefault="00B95438" w:rsidP="00B95438">
            <w:pPr>
              <w:ind w:left="284" w:firstLine="356"/>
              <w:jc w:val="both"/>
              <w:rPr>
                <w:b/>
                <w:i/>
                <w:sz w:val="24"/>
                <w:szCs w:val="24"/>
              </w:rPr>
            </w:pPr>
            <w:r w:rsidRPr="00B95438">
              <w:rPr>
                <w:b/>
                <w:i/>
                <w:sz w:val="24"/>
                <w:szCs w:val="24"/>
              </w:rPr>
              <w:t>ПР/Р №4 Решение экспериментальных задач по неорганической химии</w:t>
            </w:r>
            <w:r w:rsidRPr="00B95438">
              <w:rPr>
                <w:b/>
                <w:i/>
                <w:sz w:val="24"/>
                <w:szCs w:val="24"/>
              </w:rPr>
              <w:tab/>
            </w:r>
            <w:r w:rsidRPr="00B95438">
              <w:rPr>
                <w:b/>
                <w:i/>
                <w:sz w:val="24"/>
                <w:szCs w:val="24"/>
              </w:rPr>
              <w:tab/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</w:tcPr>
          <w:p w:rsidR="00B95438" w:rsidRPr="00B95438" w:rsidRDefault="00152E3F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ab/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ab/>
            </w:r>
          </w:p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ab/>
            </w: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Пр. р. №5 подг.</w:t>
            </w:r>
          </w:p>
        </w:tc>
      </w:tr>
      <w:tr w:rsidR="00B95438" w:rsidRPr="00B95438" w:rsidTr="001B4032">
        <w:trPr>
          <w:trHeight w:val="1366"/>
        </w:trPr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i/>
                <w:sz w:val="24"/>
                <w:szCs w:val="24"/>
              </w:rPr>
            </w:pPr>
            <w:r w:rsidRPr="00B95438">
              <w:rPr>
                <w:b/>
                <w:i/>
                <w:sz w:val="24"/>
                <w:szCs w:val="24"/>
              </w:rPr>
              <w:t>ПР/Р № 5  Решение экспериментальных задач по органической химии</w:t>
            </w:r>
          </w:p>
        </w:tc>
        <w:tc>
          <w:tcPr>
            <w:tcW w:w="733" w:type="pct"/>
          </w:tcPr>
          <w:p w:rsidR="00B95438" w:rsidRPr="00B95438" w:rsidRDefault="00152E3F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Пр. р. №6 подг.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i/>
                <w:sz w:val="24"/>
                <w:szCs w:val="24"/>
              </w:rPr>
            </w:pPr>
            <w:r w:rsidRPr="00B95438">
              <w:rPr>
                <w:b/>
                <w:i/>
                <w:sz w:val="24"/>
                <w:szCs w:val="24"/>
              </w:rPr>
              <w:t>ПР/Р №6 Решение практических расчетных задач</w:t>
            </w:r>
          </w:p>
        </w:tc>
        <w:tc>
          <w:tcPr>
            <w:tcW w:w="733" w:type="pct"/>
          </w:tcPr>
          <w:p w:rsidR="00B95438" w:rsidRPr="00B95438" w:rsidRDefault="00152E3F" w:rsidP="00152E3F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Пр. р. №7 подг.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i/>
                <w:sz w:val="24"/>
                <w:szCs w:val="24"/>
              </w:rPr>
            </w:pPr>
            <w:r w:rsidRPr="00B95438">
              <w:rPr>
                <w:b/>
                <w:i/>
                <w:sz w:val="24"/>
                <w:szCs w:val="24"/>
              </w:rPr>
              <w:t>ПР/Р №7  Получение собирание и распознавание газов</w:t>
            </w:r>
          </w:p>
        </w:tc>
        <w:tc>
          <w:tcPr>
            <w:tcW w:w="733" w:type="pct"/>
          </w:tcPr>
          <w:p w:rsidR="00B95438" w:rsidRPr="00B95438" w:rsidRDefault="00152E3F" w:rsidP="00B97015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Осуществить цепочку превращений, составить электр. баланс</w:t>
            </w: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 по химии за 11 класс</w:t>
            </w:r>
          </w:p>
        </w:tc>
        <w:tc>
          <w:tcPr>
            <w:tcW w:w="733" w:type="pct"/>
          </w:tcPr>
          <w:p w:rsidR="00B95438" w:rsidRPr="00B95438" w:rsidRDefault="00152E3F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152E3F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 по химии за 11 класс</w:t>
            </w:r>
          </w:p>
        </w:tc>
        <w:tc>
          <w:tcPr>
            <w:tcW w:w="733" w:type="pct"/>
          </w:tcPr>
          <w:p w:rsidR="00B95438" w:rsidRPr="00B95438" w:rsidRDefault="0077443B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</w:tr>
      <w:tr w:rsidR="00B95438" w:rsidRPr="00B95438" w:rsidTr="001B4032">
        <w:tc>
          <w:tcPr>
            <w:tcW w:w="517" w:type="pct"/>
          </w:tcPr>
          <w:p w:rsidR="00B95438" w:rsidRPr="00B95438" w:rsidRDefault="00B95438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B95438" w:rsidRPr="00B95438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152E3F">
              <w:rPr>
                <w:sz w:val="24"/>
                <w:szCs w:val="24"/>
              </w:rPr>
              <w:t>Решение расчётных задач</w:t>
            </w:r>
          </w:p>
        </w:tc>
        <w:tc>
          <w:tcPr>
            <w:tcW w:w="733" w:type="pct"/>
          </w:tcPr>
          <w:p w:rsidR="00B95438" w:rsidRPr="00B95438" w:rsidRDefault="00152E3F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896" w:type="pct"/>
            <w:gridSpan w:val="2"/>
          </w:tcPr>
          <w:p w:rsidR="00B95438" w:rsidRPr="00B95438" w:rsidRDefault="00B95438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B95438" w:rsidRPr="00B95438" w:rsidRDefault="0077443B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Решить задачи</w:t>
            </w:r>
          </w:p>
        </w:tc>
      </w:tr>
      <w:tr w:rsidR="00152E3F" w:rsidRPr="00B95438" w:rsidTr="001B4032">
        <w:tc>
          <w:tcPr>
            <w:tcW w:w="517" w:type="pct"/>
          </w:tcPr>
          <w:p w:rsidR="00152E3F" w:rsidRPr="00B95438" w:rsidRDefault="00152E3F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152E3F" w:rsidRPr="00B95438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152E3F">
              <w:rPr>
                <w:sz w:val="24"/>
                <w:szCs w:val="24"/>
              </w:rPr>
              <w:t>Решение расчётных задач</w:t>
            </w:r>
          </w:p>
        </w:tc>
        <w:tc>
          <w:tcPr>
            <w:tcW w:w="733" w:type="pct"/>
          </w:tcPr>
          <w:p w:rsidR="00152E3F" w:rsidRDefault="0077443B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52E3F">
              <w:rPr>
                <w:sz w:val="24"/>
                <w:szCs w:val="24"/>
              </w:rPr>
              <w:t>.05</w:t>
            </w:r>
          </w:p>
        </w:tc>
        <w:tc>
          <w:tcPr>
            <w:tcW w:w="896" w:type="pct"/>
            <w:gridSpan w:val="2"/>
          </w:tcPr>
          <w:p w:rsidR="00152E3F" w:rsidRPr="00B95438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152E3F" w:rsidRPr="00B95438" w:rsidRDefault="0077443B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Решить задачи</w:t>
            </w:r>
          </w:p>
        </w:tc>
      </w:tr>
      <w:tr w:rsidR="00152E3F" w:rsidRPr="00B95438" w:rsidTr="001B4032">
        <w:tc>
          <w:tcPr>
            <w:tcW w:w="517" w:type="pct"/>
          </w:tcPr>
          <w:p w:rsidR="00152E3F" w:rsidRPr="00B95438" w:rsidRDefault="00152E3F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152E3F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b/>
                <w:sz w:val="24"/>
                <w:szCs w:val="24"/>
              </w:rPr>
              <w:t>Промежуточная аттестация в форме итоговой контрольной работы №6.</w:t>
            </w:r>
          </w:p>
        </w:tc>
        <w:tc>
          <w:tcPr>
            <w:tcW w:w="733" w:type="pct"/>
          </w:tcPr>
          <w:p w:rsidR="00152E3F" w:rsidRDefault="00152E3F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896" w:type="pct"/>
            <w:gridSpan w:val="2"/>
          </w:tcPr>
          <w:p w:rsidR="00152E3F" w:rsidRPr="00B95438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152E3F" w:rsidRPr="00B95438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</w:tr>
      <w:tr w:rsidR="00152E3F" w:rsidRPr="00B95438" w:rsidTr="001B4032">
        <w:tc>
          <w:tcPr>
            <w:tcW w:w="517" w:type="pct"/>
          </w:tcPr>
          <w:p w:rsidR="00152E3F" w:rsidRPr="00B95438" w:rsidRDefault="00152E3F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152E3F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 xml:space="preserve">Анализ контрольной работы.  </w:t>
            </w:r>
          </w:p>
        </w:tc>
        <w:tc>
          <w:tcPr>
            <w:tcW w:w="733" w:type="pct"/>
          </w:tcPr>
          <w:p w:rsidR="00152E3F" w:rsidRDefault="00152E3F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96" w:type="pct"/>
            <w:gridSpan w:val="2"/>
          </w:tcPr>
          <w:p w:rsidR="00152E3F" w:rsidRPr="00B95438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152E3F" w:rsidRPr="00B95438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</w:tr>
      <w:tr w:rsidR="00152E3F" w:rsidRPr="00B95438" w:rsidTr="001B4032">
        <w:tc>
          <w:tcPr>
            <w:tcW w:w="517" w:type="pct"/>
          </w:tcPr>
          <w:p w:rsidR="00152E3F" w:rsidRPr="00B95438" w:rsidRDefault="00152E3F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152E3F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 w:rsidRPr="00B95438">
              <w:rPr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733" w:type="pct"/>
          </w:tcPr>
          <w:p w:rsidR="00152E3F" w:rsidRDefault="00152E3F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896" w:type="pct"/>
            <w:gridSpan w:val="2"/>
          </w:tcPr>
          <w:p w:rsidR="00152E3F" w:rsidRPr="00B95438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152E3F" w:rsidRPr="00B95438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</w:tr>
      <w:tr w:rsidR="00152E3F" w:rsidRPr="00B95438" w:rsidTr="001B4032">
        <w:tc>
          <w:tcPr>
            <w:tcW w:w="517" w:type="pct"/>
          </w:tcPr>
          <w:p w:rsidR="00152E3F" w:rsidRPr="00B95438" w:rsidRDefault="00152E3F" w:rsidP="00B95438">
            <w:pPr>
              <w:numPr>
                <w:ilvl w:val="0"/>
                <w:numId w:val="5"/>
              </w:numPr>
              <w:ind w:left="284" w:firstLine="356"/>
              <w:contextualSpacing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:rsidR="00152E3F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733" w:type="pct"/>
          </w:tcPr>
          <w:p w:rsidR="00152E3F" w:rsidRDefault="00152E3F" w:rsidP="009825ED">
            <w:pPr>
              <w:ind w:left="284" w:firstLine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896" w:type="pct"/>
            <w:gridSpan w:val="2"/>
          </w:tcPr>
          <w:p w:rsidR="00152E3F" w:rsidRPr="00B95438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152E3F" w:rsidRPr="00B95438" w:rsidRDefault="00152E3F" w:rsidP="00B95438">
            <w:pPr>
              <w:ind w:left="284" w:firstLine="356"/>
              <w:jc w:val="both"/>
              <w:rPr>
                <w:sz w:val="24"/>
                <w:szCs w:val="24"/>
              </w:rPr>
            </w:pPr>
          </w:p>
        </w:tc>
      </w:tr>
    </w:tbl>
    <w:p w:rsid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E3F" w:rsidRDefault="00152E3F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68 часов, контрольных работ-6, практических работ-7.</w:t>
      </w:r>
    </w:p>
    <w:p w:rsidR="00670A38" w:rsidRDefault="00670A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38" w:rsidRPr="00B95438" w:rsidRDefault="00670A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4F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Default="00670A38" w:rsidP="00670A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0A38" w:rsidRPr="004F4BD4" w:rsidRDefault="00670A38" w:rsidP="00670A38">
      <w:pPr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 и умений обучающихся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 результатов обучения является одной из важнейших компонентов процесса обучения химии. В процессе обучения должны быть установлены четкие взаимосвязи между понятиями, формируемыми у учащихся. Именно таким образом у них создается определенная система знаний. Каждая новая тема рассматривается лишь после того, как учитель проведет контроль оценивания уровня усвоения полученных знаний для восприятия нового материала. Выполнение каких-либо упражнений по новой теме способствует более полному, осознанному усвоению материала, создает условия для формирования у учащихся системы химических понятий, логически связанных друг с другом.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 знаний учащихся должен проводиться учителем систематически. Виды контроля могут быть прописаны в годовом тематическом планировании, а также в плане и конспекте урока. Ориентиром для учителя химии должны быть имеющиеся в программах рубрики «Достижение предметных, метапредметных и личностных результатов».</w:t>
      </w:r>
    </w:p>
    <w:p w:rsid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Классификации видов контроля результатов обучения химии</w:t>
      </w:r>
    </w:p>
    <w:p w:rsidR="00670A38" w:rsidRPr="00670A38" w:rsidRDefault="00670A38" w:rsidP="00670A38">
      <w:pPr>
        <w:widowControl w:val="0"/>
        <w:numPr>
          <w:ilvl w:val="0"/>
          <w:numId w:val="6"/>
        </w:numPr>
        <w:tabs>
          <w:tab w:val="left" w:pos="1105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По месту в учебном процессе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6"/>
        <w:gridCol w:w="3171"/>
        <w:gridCol w:w="5335"/>
      </w:tblGrid>
      <w:tr w:rsidR="00670A38" w:rsidRPr="00670A38" w:rsidTr="00670A38">
        <w:trPr>
          <w:trHeight w:hRule="exact" w:val="1771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38" w:rsidRPr="00670A38" w:rsidRDefault="00670A38" w:rsidP="00670A38">
            <w:pPr>
              <w:widowControl w:val="0"/>
              <w:tabs>
                <w:tab w:val="left" w:pos="9638"/>
              </w:tabs>
              <w:spacing w:after="0" w:line="240" w:lineRule="auto"/>
              <w:ind w:left="284"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67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Вводный контроль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38" w:rsidRPr="00670A38" w:rsidRDefault="00670A38" w:rsidP="00670A38">
            <w:pPr>
              <w:widowControl w:val="0"/>
              <w:tabs>
                <w:tab w:val="left" w:pos="9638"/>
              </w:tabs>
              <w:spacing w:after="0" w:line="240" w:lineRule="auto"/>
              <w:ind w:left="284"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67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Актуализация опорных или остаточных знаний по теме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38" w:rsidRPr="00670A38" w:rsidRDefault="00670A38" w:rsidP="00670A38">
            <w:pPr>
              <w:widowControl w:val="0"/>
              <w:tabs>
                <w:tab w:val="left" w:pos="9638"/>
              </w:tabs>
              <w:spacing w:after="0" w:line="240" w:lineRule="auto"/>
              <w:ind w:left="284"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67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Предварительный контроль осуществляют для диагностики</w:t>
            </w:r>
          </w:p>
          <w:p w:rsidR="00670A38" w:rsidRPr="00670A38" w:rsidRDefault="00670A38" w:rsidP="00670A38">
            <w:pPr>
              <w:widowControl w:val="0"/>
              <w:tabs>
                <w:tab w:val="left" w:pos="9638"/>
              </w:tabs>
              <w:spacing w:after="0" w:line="240" w:lineRule="auto"/>
              <w:ind w:left="284"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67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исходного уровня знаний и умений школьников, поэтому применяется в начале учебного года, перед изучением нового раздела или темы</w:t>
            </w:r>
          </w:p>
        </w:tc>
      </w:tr>
      <w:tr w:rsidR="00670A38" w:rsidRPr="00670A38" w:rsidTr="00670A38">
        <w:trPr>
          <w:trHeight w:hRule="exact" w:val="1166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38" w:rsidRPr="00670A38" w:rsidRDefault="00670A38" w:rsidP="00670A38">
            <w:pPr>
              <w:widowControl w:val="0"/>
              <w:tabs>
                <w:tab w:val="left" w:pos="9638"/>
              </w:tabs>
              <w:spacing w:after="0" w:line="240" w:lineRule="auto"/>
              <w:ind w:left="284"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67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Текущий контроль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38" w:rsidRPr="00670A38" w:rsidRDefault="00670A38" w:rsidP="00670A38">
            <w:pPr>
              <w:widowControl w:val="0"/>
              <w:tabs>
                <w:tab w:val="left" w:pos="9638"/>
              </w:tabs>
              <w:spacing w:after="0" w:line="240" w:lineRule="auto"/>
              <w:ind w:left="284"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67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Контроль усвоения учебного материала в ходе познавательного процесса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38" w:rsidRPr="00670A38" w:rsidRDefault="00670A38" w:rsidP="00670A38">
            <w:pPr>
              <w:widowControl w:val="0"/>
              <w:tabs>
                <w:tab w:val="left" w:pos="9638"/>
              </w:tabs>
              <w:spacing w:after="0" w:line="240" w:lineRule="auto"/>
              <w:ind w:left="284"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67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Проводится учителем на протяжении всего учебного занятия с целью отслеживания качества усвоения химических знаний и умений, рассмотренных на уроке</w:t>
            </w:r>
          </w:p>
        </w:tc>
      </w:tr>
      <w:tr w:rsidR="00670A38" w:rsidRPr="00670A38" w:rsidTr="00670A38">
        <w:trPr>
          <w:trHeight w:hRule="exact" w:val="87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38" w:rsidRPr="00670A38" w:rsidRDefault="00670A38" w:rsidP="00670A38">
            <w:pPr>
              <w:widowControl w:val="0"/>
              <w:tabs>
                <w:tab w:val="left" w:pos="9638"/>
              </w:tabs>
              <w:spacing w:after="0" w:line="240" w:lineRule="auto"/>
              <w:ind w:left="284"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67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Тематический контроль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38" w:rsidRPr="00670A38" w:rsidRDefault="00670A38" w:rsidP="00670A38">
            <w:pPr>
              <w:widowControl w:val="0"/>
              <w:tabs>
                <w:tab w:val="left" w:pos="9638"/>
              </w:tabs>
              <w:spacing w:after="0" w:line="240" w:lineRule="auto"/>
              <w:ind w:left="284"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67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Итоговая проверка по теме учебного материала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38" w:rsidRPr="00670A38" w:rsidRDefault="00670A38" w:rsidP="00670A38">
            <w:pPr>
              <w:widowControl w:val="0"/>
              <w:tabs>
                <w:tab w:val="left" w:pos="9638"/>
              </w:tabs>
              <w:spacing w:after="0" w:line="240" w:lineRule="auto"/>
              <w:ind w:left="284"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67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Проводится после изучения какого-либо крупного раздела курса, как правило, в конце четверти, полугодия, триместра, учебного года</w:t>
            </w:r>
          </w:p>
        </w:tc>
      </w:tr>
      <w:tr w:rsidR="00670A38" w:rsidRPr="00670A38" w:rsidTr="00670A38">
        <w:trPr>
          <w:trHeight w:hRule="exact" w:val="1186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38" w:rsidRPr="00670A38" w:rsidRDefault="00670A38" w:rsidP="00670A38">
            <w:pPr>
              <w:widowControl w:val="0"/>
              <w:tabs>
                <w:tab w:val="left" w:pos="9638"/>
              </w:tabs>
              <w:spacing w:after="0" w:line="240" w:lineRule="auto"/>
              <w:ind w:left="284"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67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Итоговый контроль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38" w:rsidRPr="00670A38" w:rsidRDefault="00670A38" w:rsidP="00670A38">
            <w:pPr>
              <w:widowControl w:val="0"/>
              <w:tabs>
                <w:tab w:val="left" w:pos="9638"/>
              </w:tabs>
              <w:spacing w:after="0" w:line="240" w:lineRule="auto"/>
              <w:ind w:left="284"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67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Вид контроля усвоения</w:t>
            </w:r>
          </w:p>
          <w:p w:rsidR="00670A38" w:rsidRPr="00670A38" w:rsidRDefault="00670A38" w:rsidP="00670A38">
            <w:pPr>
              <w:widowControl w:val="0"/>
              <w:tabs>
                <w:tab w:val="left" w:pos="9638"/>
              </w:tabs>
              <w:spacing w:after="0" w:line="240" w:lineRule="auto"/>
              <w:ind w:left="284"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67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учебного материала за весь курс обучения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A38" w:rsidRPr="00670A38" w:rsidRDefault="00670A38" w:rsidP="00670A38">
            <w:pPr>
              <w:widowControl w:val="0"/>
              <w:tabs>
                <w:tab w:val="left" w:pos="9638"/>
              </w:tabs>
              <w:spacing w:after="0" w:line="240" w:lineRule="auto"/>
              <w:ind w:left="284"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67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Проводится в форме итоговой контрольной работы/контрольного теста или в форме ГИА или ЕГЭ</w:t>
            </w:r>
          </w:p>
        </w:tc>
      </w:tr>
    </w:tbl>
    <w:p w:rsidR="00670A38" w:rsidRPr="00670A38" w:rsidRDefault="00670A38" w:rsidP="00670A38">
      <w:pPr>
        <w:pStyle w:val="a4"/>
        <w:widowControl w:val="0"/>
        <w:numPr>
          <w:ilvl w:val="0"/>
          <w:numId w:val="11"/>
        </w:num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По форме проведения.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• Индивидуальный.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• Фронтальный (массовый).</w:t>
      </w:r>
    </w:p>
    <w:p w:rsidR="00670A38" w:rsidRPr="00670A38" w:rsidRDefault="00670A38" w:rsidP="00670A38">
      <w:pPr>
        <w:pStyle w:val="a4"/>
        <w:widowControl w:val="0"/>
        <w:numPr>
          <w:ilvl w:val="0"/>
          <w:numId w:val="11"/>
        </w:num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По способу организации.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• Устный.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• Письменный.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•Практический.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 устного ответа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Индивидуальный контроль </w:t>
      </w: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результатов может проводиться на уроке как в форме </w:t>
      </w:r>
      <w:r w:rsidRPr="006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краткого опроса с места </w:t>
      </w: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(фронтальная контролирующая беседа), так и в виде </w:t>
      </w:r>
      <w:r w:rsidRPr="006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обстоятельной проверки знаний и умений у доски. </w:t>
      </w: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Этот вид опроса (индивидуальный) можно проводить на этапах актуализации знаний, изучения нового материала, закрепления и совершенствования знаний и проверки усвоения нового материала. Вопросы учителя для краткого опроса должны быть </w:t>
      </w: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лаконичны, сформулированы в понятных ученику терминах и требовать краткого ответа. Для экономии времени можно использовать карточки с вопросами, на которые ученики готовятся ответить у доски.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Во время ответа учащегося для достижения устойчивого внимания класса полезно предусмотреть последующее за ответом рецензирование со стороны других учащихся, исправление допущенных ошибок, дополнение.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При проведении опроса допускается задавать учащемуся наводящие вопросы для того, чтобы помочь ему сформулировать свои мысли. Могут быть и дополнительные вопросы, если они необходимы для предстоящего изучения нового материала. Во время устного ответа учащегося учитель имеет возможность задать дополнительный вопрос диагностического характера, который поможет выявить состояние знаний и умений отвечающего.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 устного индивидуального контроля требует от учителя собранности и внимания, так как необходимо за 5-10 минут выявить знания учащихся в классе.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Учитель обязан прокомментировать ответ ученика, указав на ошибки и отметив удачные стороны. Любой ответ должен быть замечен учителем и объективно им оценен. Необязательно ставить отметку за каждый неполный ответ. Если ученик неоднократно дополнял ответы других одноклассников, то можно поставить ему общую отметку за урок. 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Отметка «5»: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-  дан полный и правильный ответ на основании изученных теорий,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8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-  материал изложен в определенной логической последовательности, литературным языком,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-  ответ самостоятельный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- возможна одна несущественная ошибка.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«4»: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-  дан полный и правильный ответ на основании изученных теорий,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-  материал изложен в определенной последовательности,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-  ответ самостоятельный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820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-  допущены 2-3 несущественные ошибки, исправленные по требованию учителя, или дан неполный и нечеткий ответ.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«3»: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8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- дан полный ответ, но при этом допущена существенная ошибка или ответ неполный, построен несвязно.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«2»: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8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- ответ обнаруживает непонимание основного содержания учебного материала,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8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допущены существенные ошибки, которые учащийся не может исправить при наводящих вопросах учителя.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«1»:</w:t>
      </w:r>
    </w:p>
    <w:p w:rsid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- отсутствие ответа.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Фронтальная контролирующая беседа </w:t>
      </w: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обычно достаточно кратковременна. Вопросы, как и во всякой другой беседе, требуют краткого ответа, поэтому за один такой ответ ученику ставить оценку нельзя. Нужно заранее наметить тех учеников, ответ которых во время беседы хотят оценить, и задавать им целенаправленно запланированные для беседы вопросы. Однако не следует задавать подряд вопросы одному и тому же ученику. Работать должен весь класс. Фронтальная беседа может сочетаться с устным учетом знаний, когда несколько учащихся готовятся к ответу у доски. Сложность работы заключается в том, чтобы не упускать из поля зрения класс, участвующий в беседе, и учащихся, отвечающих у доски.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Зачет - это метод устного контроля, когда ученикам предоставляется возможность более длительно и обстоятельно ответить на вопрос. Обычно зачет назначается во внеурочное время; класс при этом разделяется на две или три группы, которые приходят на зачет по очереди в разное время. О проведении зачета учитель сообщает заранее, чтобы учащиеся могли к нему подготовиться. Для подготовки к зачету учитель составляет вопросы, а также примерные задачи, рекомендует литературу, предварительно проверив, имеется ли она в школьной библиотеке. Сроки </w:t>
      </w: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проведения зачета должны быть известны заместителю директора по учебно-воспитательной работе, чтобы можно было регулировать нагрузку учащихся.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Классический зачет предусматривает выявление уровня знаний, умений и навыков учащихся во время беседы ученика с учителем. Он дает полное и точное представление об уровне обученности каждого ученика, однако отнимает много времени, что ведет к перегруженности как учителя, так и ученика.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 письменной работы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Письменные работы подразделяют на текущие (проверочные) и итоговые (контрольные) работы; по времени они могут занимать весь урок или его часть.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К методам письменной проверки результатов обучения относятся письменная контрольная работа на 45 мин, проверочные работы на 10-15 мин (например, решение расчетных задач), письменные домашние задания, письменный учет знаний отдельных учащихся по карточкам, химические диктанты, задания тестового типа и т.п.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Подготовка учащихся к контрольной работе чаще всего осуществляется на обобщающих уроках. О проведении контрольной работы учащихся предупреждают заранее, чтобы они могли подготовиться.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 контрольной работы охватывает весь наиболее важный материал контролируемой темы. В такой большой контрольной работе задания должны быть едиными для учащихся всех уровней развития. В контрольную работу рекомендуется включать разнообразные задания: обобщающие вопросы, качественные и расчетные химические задачи, цепочки превращений, тестовые, графические задания и т.д. Необходимо использовать наибольшее число вариантов. Тетради для контрольных работ являются документом, который может быть проверен администрацией школы и инспектором отдела образования, поэтому тетради для контрольных работ должны храниться в химическом кабинете в течении учебного года.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Учителю иногда довольно трудно определить степень сложности подобранных заданий. Методисты советуют воспользоваться следующим приемом. Необходимо самому выполнить эту работу, а израсходованное время для учеников 8-9-х классов надо увеличить в 5 раз, а для старших классов - в 3 раза. Можно в ходе предварительной самостоятельной работы предложить несколько типичных заданий и проанализировать степень их выполнения.</w:t>
      </w:r>
    </w:p>
    <w:p w:rsid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оценивании ответа учащегося необходимо учитывать качество выполнения работы по заданиям. </w:t>
      </w:r>
    </w:p>
    <w:p w:rsid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Контрольная работа оценивается в целом.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Отметка «5»:</w:t>
      </w:r>
    </w:p>
    <w:p w:rsidR="00670A38" w:rsidRPr="00670A38" w:rsidRDefault="00670A38" w:rsidP="00670A38">
      <w:pPr>
        <w:pStyle w:val="a4"/>
        <w:widowControl w:val="0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дан полный ответ на основе изученных теорий, возможна несущественная ошибка.</w:t>
      </w:r>
    </w:p>
    <w:p w:rsid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Отметка «4»:</w:t>
      </w:r>
    </w:p>
    <w:p w:rsidR="00670A38" w:rsidRPr="00670A38" w:rsidRDefault="00670A38" w:rsidP="00670A38">
      <w:pPr>
        <w:pStyle w:val="a4"/>
        <w:widowControl w:val="0"/>
        <w:numPr>
          <w:ilvl w:val="0"/>
          <w:numId w:val="10"/>
        </w:num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допустима некоторая неполнота ответа, может быть не более двух несущественных ошибок.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Отметка «3»:</w:t>
      </w:r>
    </w:p>
    <w:p w:rsidR="00670A38" w:rsidRPr="00670A38" w:rsidRDefault="00670A38" w:rsidP="00670A38">
      <w:pPr>
        <w:pStyle w:val="a4"/>
        <w:widowControl w:val="0"/>
        <w:numPr>
          <w:ilvl w:val="0"/>
          <w:numId w:val="10"/>
        </w:numPr>
        <w:tabs>
          <w:tab w:val="left" w:pos="8364"/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 выполнена неполно (но не менее чем на треть), имеются не более одной существенной ошибки и 2-3 несущественные.</w:t>
      </w:r>
    </w:p>
    <w:p w:rsid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Отметка «2»:</w:t>
      </w:r>
    </w:p>
    <w:p w:rsidR="00670A38" w:rsidRPr="00670A38" w:rsidRDefault="00670A38" w:rsidP="00670A38">
      <w:pPr>
        <w:pStyle w:val="a4"/>
        <w:widowControl w:val="0"/>
        <w:numPr>
          <w:ilvl w:val="0"/>
          <w:numId w:val="10"/>
        </w:num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 выполнена меньше чем на треть,</w:t>
      </w:r>
    </w:p>
    <w:p w:rsidR="00670A38" w:rsidRPr="00670A38" w:rsidRDefault="00670A38" w:rsidP="00670A38">
      <w:pPr>
        <w:pStyle w:val="a4"/>
        <w:widowControl w:val="0"/>
        <w:numPr>
          <w:ilvl w:val="0"/>
          <w:numId w:val="10"/>
        </w:num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имеется несколько существенных ошибок.</w:t>
      </w:r>
    </w:p>
    <w:p w:rsid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Отметка «1»:</w:t>
      </w:r>
    </w:p>
    <w:p w:rsidR="00670A38" w:rsidRPr="00670A38" w:rsidRDefault="00670A38" w:rsidP="00670A38">
      <w:pPr>
        <w:pStyle w:val="a4"/>
        <w:widowControl w:val="0"/>
        <w:numPr>
          <w:ilvl w:val="0"/>
          <w:numId w:val="10"/>
        </w:num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 не выполнена.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Возможна следующая система оценивания контрольной работы по пятибалльной системе: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при выполнении учеником от 96 до 100% работы ставить оценку «5»; от 76 до 95% работы - «4»; от 50 до 75% - «3»; от 20 до 50% - «2». При полном отсутствии правильных ответов или выполнении работы менее чем на 20% ставится оценка «1».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Все работы обязательно должны быть проверены к следующему уроку, при этом учитель должен соблюдать полную объективность. Обязателен анализ результатов письменной работы и работа над типичными ошибками. Объявление оценок и анализ работ требуют от учителя соответствующего педагогического такта.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Оценивание тестовых работ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-1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При оценивании используется следующая шкала: для теста из пяти вопросов • нет ошибок — оценка «5»; • одна ошибка - оценка «4»; • две ошибки — оценка «3»; • три ошибки — оценка «2».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Если оценка выставляется в форме зачет/незачет, то зачет ставится при выполнении 70% заданий. Такая форма оценки используется, если тест содержит упражнения на распознавание. Если тест оценивается по пятибалльной системе, то стандартные критерии оценок таковы: 91-100% - оценка «5»; 81-90% - оценка «4»; 80-70% - оценка «3»; ниже 70% - оценка «2».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3680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3680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3680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умений решать расчетные задачи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3680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«5»:</w:t>
      </w:r>
    </w:p>
    <w:p w:rsidR="00670A38" w:rsidRPr="00670A38" w:rsidRDefault="00670A38" w:rsidP="00670A3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логическом </w:t>
      </w:r>
      <w:r w:rsidRPr="00670A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рассуждении</w:t>
      </w: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и решении нет ошибок,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«4»:</w:t>
      </w:r>
    </w:p>
    <w:p w:rsidR="00670A38" w:rsidRPr="00670A38" w:rsidRDefault="00670A38" w:rsidP="00670A3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в логическом рассуждении и решении нет существенных ошибок,</w:t>
      </w:r>
    </w:p>
    <w:p w:rsidR="00670A38" w:rsidRPr="00670A38" w:rsidRDefault="00670A38" w:rsidP="00670A3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допущено не более двух несущественных ошибок </w:t>
      </w:r>
    </w:p>
    <w:p w:rsidR="00670A38" w:rsidRPr="00670A38" w:rsidRDefault="00670A38" w:rsidP="00670A38">
      <w:pPr>
        <w:widowControl w:val="0"/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Отметка «3»:</w:t>
      </w:r>
    </w:p>
    <w:p w:rsidR="00670A38" w:rsidRPr="00670A38" w:rsidRDefault="00670A38" w:rsidP="00670A3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логическом рассуждении нет существенных ошибок.</w:t>
      </w:r>
    </w:p>
    <w:p w:rsidR="00670A38" w:rsidRPr="00670A38" w:rsidRDefault="00670A38" w:rsidP="00670A3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допускается существенная ошибка в математических расчетах.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«2»:</w:t>
      </w:r>
    </w:p>
    <w:p w:rsidR="00670A38" w:rsidRPr="00670A38" w:rsidRDefault="00670A38" w:rsidP="00670A3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имеются существенные ошибки в логическом рассуждении и решении.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«1»:</w:t>
      </w:r>
    </w:p>
    <w:p w:rsidR="00670A38" w:rsidRPr="00670A38" w:rsidRDefault="00670A38" w:rsidP="00670A3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отсутствие ответа на задание.</w:t>
      </w:r>
    </w:p>
    <w:p w:rsid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40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40"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экспериментальных умений (в процессе выполнения практических работ по инструкции)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40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Практические работы по химии выполняются в тетрадях для практических работ. При оценивании отчета по выполнению практической работы особое внимание уделяется качеству и полноте самостоятельных выводов ученика.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 практических работ определено в программе.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В течение учебного года тетради для практических работ хранится в школе.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«5»:</w:t>
      </w:r>
    </w:p>
    <w:p w:rsidR="00670A38" w:rsidRPr="00670A38" w:rsidRDefault="00670A38" w:rsidP="00670A38">
      <w:pPr>
        <w:widowControl w:val="0"/>
        <w:spacing w:after="0" w:line="240" w:lineRule="auto"/>
        <w:ind w:left="6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Эксперимент выполнен полностью. Сделаны правильные наблюдения и выводы,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 w:right="10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эксперимент осуществлен по плану, с учетом техники безопасности и правил работы с веществами и приборами,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 w:right="10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 w:right="10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Допущены не более двух несущественных ошибок при оформлении работы.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«4»: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 w:right="10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 выполнена, сделаны правильные наблюдения и выводы: эксперимент выполнен неполно или наблюдаются несущественные ошибки в работе с веществами и приборами.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«3»: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 w:right="10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ответ неполный, работа выполнена правильно не менее, чем наполовину, допущена существенная ошибка (в ходе эксперимента, в объяснении, в оформлении работы, по ТБ при работе с веществами и приборами), которую учащийся исправляет по требованию учителя. Допускается оформление работы без записи уравнений </w:t>
      </w: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реакций.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 w:right="10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Эксперимент полностью выполнен в соответствии с инструкциями и правилами техники безопасности, но работа не оформлена.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Отметка «2»: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 w:right="10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Выполнено менее половины работы;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 w:right="10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 w:bidi="ru-RU"/>
        </w:rPr>
        <w:t>Отметка «1»: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 w:right="10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 не выполнена,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 w:right="10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полное отсутствие экспериментальных умений.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1040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Отработка практических работ не предусматривается при отсутствии учащегося на практической работе, при выполнении указанных работ на отметки «1» и «2».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1040" w:firstLine="356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 w:bidi="ru-RU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В исключительных случаях при отсутствии учащегося по уважительным причинам учитель может предоставить возможность выполнить практическую работу.</w:t>
      </w:r>
    </w:p>
    <w:p w:rsid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 w:bidi="ru-RU"/>
        </w:rPr>
      </w:pP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 w:bidi="ru-RU"/>
        </w:rPr>
        <w:t>Оценка умений решать экспериментальные задачи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right="20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При оценке этого умения следует учитывать наблюдения учителя и предъявляемые учащимся результаты выполнения опытов.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 w:bidi="ru-RU"/>
        </w:rPr>
        <w:t>Отметка «5»: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 w:right="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План решения задачи составлен правильно,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 w:right="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осуществлен подбор химических реактивов и оборудования,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 w:right="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эксперимент выполнен полностью,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 w:right="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дано полное объяснение и сделаны выводы.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 w:bidi="ru-RU"/>
        </w:rPr>
        <w:t>Отметка «4»: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план решения составлен правильно,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осуществлен подбор химических реактивов и оборудования,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эксперимент выполнен полностью,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допущено не более двух несущественных ошибок (в объяснении и выводах).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 w:bidi="ru-RU"/>
        </w:rPr>
        <w:t>Отметка «3»: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план решения составлен правильно, осуществлен подбор химических реактивов и оборудования,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эксперимент выполнен не менее, чем наполовину,допущена существенная ошибка в объяснении и выводах,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эксперимент выполнен полностью, отчет не составлен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допущены нарушения техники безопасности, эксперимент выполнен полностью, сделаны несущественные ошибки в объяснении и выводах.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 w:bidi="ru-RU"/>
        </w:rPr>
        <w:t>Отметка «2»: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допущены две и более ошибки (в плане решения, в подборе химических, реактивов и оборудования, в объяснении и выводах).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допущены нарушения техники безопасности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284" w:firstLine="35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 w:bidi="ru-RU"/>
        </w:rPr>
        <w:t>Отметка «1»:</w:t>
      </w:r>
    </w:p>
    <w:p w:rsidR="00670A38" w:rsidRPr="00670A38" w:rsidRDefault="00670A38" w:rsidP="00670A38">
      <w:pPr>
        <w:widowControl w:val="0"/>
        <w:tabs>
          <w:tab w:val="left" w:pos="9638"/>
        </w:tabs>
        <w:spacing w:after="0" w:line="240" w:lineRule="auto"/>
        <w:ind w:left="6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0A38">
        <w:rPr>
          <w:rFonts w:ascii="Times New Roman" w:eastAsia="Times New Roman" w:hAnsi="Times New Roman" w:cs="Times New Roman"/>
          <w:spacing w:val="-1"/>
          <w:sz w:val="24"/>
          <w:szCs w:val="24"/>
        </w:rPr>
        <w:t>задача не решена. не приступил к работе</w:t>
      </w: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438" w:rsidRPr="00B95438" w:rsidRDefault="00B95438" w:rsidP="00B95438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438" w:rsidRPr="00B95438" w:rsidRDefault="00B95438" w:rsidP="00B95438">
      <w:pPr>
        <w:spacing w:line="240" w:lineRule="auto"/>
        <w:ind w:left="284" w:firstLine="3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8EC" w:rsidRPr="00BA48EC" w:rsidRDefault="00BA48EC" w:rsidP="00BA48EC">
      <w:pPr>
        <w:spacing w:after="0" w:line="240" w:lineRule="auto"/>
        <w:ind w:left="284"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8EC" w:rsidRPr="00BA48EC" w:rsidRDefault="00BA48EC" w:rsidP="00BA48EC">
      <w:pPr>
        <w:widowControl w:val="0"/>
        <w:tabs>
          <w:tab w:val="left" w:pos="961"/>
        </w:tabs>
        <w:autoSpaceDE w:val="0"/>
        <w:autoSpaceDN w:val="0"/>
        <w:spacing w:after="0" w:line="240" w:lineRule="auto"/>
        <w:ind w:left="640" w:right="7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48EC" w:rsidRPr="00BA48EC" w:rsidSect="00B95438">
      <w:foot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69" w:rsidRDefault="00C80269" w:rsidP="009825ED">
      <w:pPr>
        <w:spacing w:after="0" w:line="240" w:lineRule="auto"/>
      </w:pPr>
      <w:r>
        <w:separator/>
      </w:r>
    </w:p>
  </w:endnote>
  <w:endnote w:type="continuationSeparator" w:id="0">
    <w:p w:rsidR="00C80269" w:rsidRDefault="00C80269" w:rsidP="0098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698054"/>
      <w:docPartObj>
        <w:docPartGallery w:val="Page Numbers (Bottom of Page)"/>
        <w:docPartUnique/>
      </w:docPartObj>
    </w:sdtPr>
    <w:sdtEndPr/>
    <w:sdtContent>
      <w:p w:rsidR="00FE3E36" w:rsidRDefault="00FE3E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B97">
          <w:rPr>
            <w:noProof/>
          </w:rPr>
          <w:t>1</w:t>
        </w:r>
        <w:r>
          <w:fldChar w:fldCharType="end"/>
        </w:r>
      </w:p>
    </w:sdtContent>
  </w:sdt>
  <w:p w:rsidR="00FE3E36" w:rsidRDefault="00FE3E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69" w:rsidRDefault="00C80269" w:rsidP="009825ED">
      <w:pPr>
        <w:spacing w:after="0" w:line="240" w:lineRule="auto"/>
      </w:pPr>
      <w:r>
        <w:separator/>
      </w:r>
    </w:p>
  </w:footnote>
  <w:footnote w:type="continuationSeparator" w:id="0">
    <w:p w:rsidR="00C80269" w:rsidRDefault="00C80269" w:rsidP="00982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F9D"/>
    <w:multiLevelType w:val="hybridMultilevel"/>
    <w:tmpl w:val="5D863530"/>
    <w:lvl w:ilvl="0" w:tplc="9BA821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21EC21A1"/>
    <w:multiLevelType w:val="hybridMultilevel"/>
    <w:tmpl w:val="9E0A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31FD9"/>
    <w:multiLevelType w:val="multilevel"/>
    <w:tmpl w:val="A606A3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10AA5"/>
    <w:multiLevelType w:val="hybridMultilevel"/>
    <w:tmpl w:val="2EC0FE1A"/>
    <w:lvl w:ilvl="0" w:tplc="B97C6384">
      <w:start w:val="1"/>
      <w:numFmt w:val="decimal"/>
      <w:lvlText w:val="%1)"/>
      <w:lvlJc w:val="left"/>
      <w:pPr>
        <w:ind w:left="64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7CD55E">
      <w:numFmt w:val="bullet"/>
      <w:lvlText w:val="•"/>
      <w:lvlJc w:val="left"/>
      <w:pPr>
        <w:ind w:left="1668" w:hanging="320"/>
      </w:pPr>
      <w:rPr>
        <w:lang w:val="ru-RU" w:eastAsia="en-US" w:bidi="ar-SA"/>
      </w:rPr>
    </w:lvl>
    <w:lvl w:ilvl="2" w:tplc="ED9E558C">
      <w:numFmt w:val="bullet"/>
      <w:lvlText w:val="•"/>
      <w:lvlJc w:val="left"/>
      <w:pPr>
        <w:ind w:left="2697" w:hanging="320"/>
      </w:pPr>
      <w:rPr>
        <w:lang w:val="ru-RU" w:eastAsia="en-US" w:bidi="ar-SA"/>
      </w:rPr>
    </w:lvl>
    <w:lvl w:ilvl="3" w:tplc="39083810">
      <w:numFmt w:val="bullet"/>
      <w:lvlText w:val="•"/>
      <w:lvlJc w:val="left"/>
      <w:pPr>
        <w:ind w:left="3725" w:hanging="320"/>
      </w:pPr>
      <w:rPr>
        <w:lang w:val="ru-RU" w:eastAsia="en-US" w:bidi="ar-SA"/>
      </w:rPr>
    </w:lvl>
    <w:lvl w:ilvl="4" w:tplc="0CC8AFE2">
      <w:numFmt w:val="bullet"/>
      <w:lvlText w:val="•"/>
      <w:lvlJc w:val="left"/>
      <w:pPr>
        <w:ind w:left="4754" w:hanging="320"/>
      </w:pPr>
      <w:rPr>
        <w:lang w:val="ru-RU" w:eastAsia="en-US" w:bidi="ar-SA"/>
      </w:rPr>
    </w:lvl>
    <w:lvl w:ilvl="5" w:tplc="286E925C">
      <w:numFmt w:val="bullet"/>
      <w:lvlText w:val="•"/>
      <w:lvlJc w:val="left"/>
      <w:pPr>
        <w:ind w:left="5783" w:hanging="320"/>
      </w:pPr>
      <w:rPr>
        <w:lang w:val="ru-RU" w:eastAsia="en-US" w:bidi="ar-SA"/>
      </w:rPr>
    </w:lvl>
    <w:lvl w:ilvl="6" w:tplc="77D6D3F2">
      <w:numFmt w:val="bullet"/>
      <w:lvlText w:val="•"/>
      <w:lvlJc w:val="left"/>
      <w:pPr>
        <w:ind w:left="6811" w:hanging="320"/>
      </w:pPr>
      <w:rPr>
        <w:lang w:val="ru-RU" w:eastAsia="en-US" w:bidi="ar-SA"/>
      </w:rPr>
    </w:lvl>
    <w:lvl w:ilvl="7" w:tplc="6C8A7EB4">
      <w:numFmt w:val="bullet"/>
      <w:lvlText w:val="•"/>
      <w:lvlJc w:val="left"/>
      <w:pPr>
        <w:ind w:left="7840" w:hanging="320"/>
      </w:pPr>
      <w:rPr>
        <w:lang w:val="ru-RU" w:eastAsia="en-US" w:bidi="ar-SA"/>
      </w:rPr>
    </w:lvl>
    <w:lvl w:ilvl="8" w:tplc="5886A490">
      <w:numFmt w:val="bullet"/>
      <w:lvlText w:val="•"/>
      <w:lvlJc w:val="left"/>
      <w:pPr>
        <w:ind w:left="8869" w:hanging="320"/>
      </w:pPr>
      <w:rPr>
        <w:lang w:val="ru-RU" w:eastAsia="en-US" w:bidi="ar-SA"/>
      </w:rPr>
    </w:lvl>
  </w:abstractNum>
  <w:abstractNum w:abstractNumId="4" w15:restartNumberingAfterBreak="0">
    <w:nsid w:val="46A319CE"/>
    <w:multiLevelType w:val="multilevel"/>
    <w:tmpl w:val="4BF45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CF47DC"/>
    <w:multiLevelType w:val="hybridMultilevel"/>
    <w:tmpl w:val="22D24814"/>
    <w:lvl w:ilvl="0" w:tplc="F14E040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65A700B2"/>
    <w:multiLevelType w:val="hybridMultilevel"/>
    <w:tmpl w:val="C94E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1532E"/>
    <w:multiLevelType w:val="multilevel"/>
    <w:tmpl w:val="9BB6276C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4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5" w:hanging="3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54" w:hanging="3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83" w:hanging="3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11" w:hanging="3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0" w:hanging="3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69" w:hanging="320"/>
      </w:pPr>
      <w:rPr>
        <w:lang w:val="ru-RU" w:eastAsia="en-US" w:bidi="ar-SA"/>
      </w:rPr>
    </w:lvl>
  </w:abstractNum>
  <w:abstractNum w:abstractNumId="8" w15:restartNumberingAfterBreak="0">
    <w:nsid w:val="69A64480"/>
    <w:multiLevelType w:val="hybridMultilevel"/>
    <w:tmpl w:val="31FE2A8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2613BD2"/>
    <w:multiLevelType w:val="hybridMultilevel"/>
    <w:tmpl w:val="03982D6E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75244A2F"/>
    <w:multiLevelType w:val="hybridMultilevel"/>
    <w:tmpl w:val="2FFC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DE"/>
    <w:rsid w:val="000167C6"/>
    <w:rsid w:val="00126425"/>
    <w:rsid w:val="00152E3F"/>
    <w:rsid w:val="00170B6B"/>
    <w:rsid w:val="001B4032"/>
    <w:rsid w:val="003168F7"/>
    <w:rsid w:val="004F4BD4"/>
    <w:rsid w:val="00670A38"/>
    <w:rsid w:val="006F5B97"/>
    <w:rsid w:val="0077443B"/>
    <w:rsid w:val="009825ED"/>
    <w:rsid w:val="009B1EC4"/>
    <w:rsid w:val="00B83AAD"/>
    <w:rsid w:val="00B95438"/>
    <w:rsid w:val="00B97015"/>
    <w:rsid w:val="00BA48EC"/>
    <w:rsid w:val="00C80269"/>
    <w:rsid w:val="00CF0055"/>
    <w:rsid w:val="00CF67AA"/>
    <w:rsid w:val="00E230DE"/>
    <w:rsid w:val="00F67EED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B0CCC-E33C-461E-A165-5B910BC4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5ED"/>
  </w:style>
  <w:style w:type="paragraph" w:styleId="a7">
    <w:name w:val="footer"/>
    <w:basedOn w:val="a"/>
    <w:link w:val="a8"/>
    <w:uiPriority w:val="99"/>
    <w:unhideWhenUsed/>
    <w:rsid w:val="0098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5ED"/>
  </w:style>
  <w:style w:type="paragraph" w:styleId="a9">
    <w:name w:val="Balloon Text"/>
    <w:basedOn w:val="a"/>
    <w:link w:val="aa"/>
    <w:uiPriority w:val="99"/>
    <w:semiHidden/>
    <w:unhideWhenUsed/>
    <w:rsid w:val="0077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18</Pages>
  <Words>5479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Коноплев Е.А.</cp:lastModifiedBy>
  <cp:revision>9</cp:revision>
  <cp:lastPrinted>2008-01-30T06:07:00Z</cp:lastPrinted>
  <dcterms:created xsi:type="dcterms:W3CDTF">2021-09-22T15:20:00Z</dcterms:created>
  <dcterms:modified xsi:type="dcterms:W3CDTF">2024-01-10T09:58:00Z</dcterms:modified>
</cp:coreProperties>
</file>